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63BF0" w14:textId="16C36953" w:rsidR="005533FD" w:rsidRDefault="0016717E" w:rsidP="007C66D3">
      <w:pPr>
        <w:tabs>
          <w:tab w:val="left" w:pos="360"/>
        </w:tabs>
        <w:jc w:val="center"/>
        <w:rPr>
          <w:rFonts w:asciiTheme="minorHAnsi" w:hAnsiTheme="minorHAnsi" w:cstheme="minorHAnsi"/>
          <w:b/>
          <w:sz w:val="32"/>
          <w:szCs w:val="22"/>
          <w:u w:val="single"/>
        </w:rPr>
      </w:pPr>
      <w:r>
        <w:rPr>
          <w:noProof/>
          <w:lang w:val="fr-FR" w:eastAsia="fr-FR"/>
        </w:rPr>
        <w:drawing>
          <wp:anchor distT="0" distB="0" distL="114300" distR="114300" simplePos="0" relativeHeight="251659264" behindDoc="0" locked="0" layoutInCell="1" allowOverlap="1" wp14:anchorId="61AC42DB" wp14:editId="15BEBF64">
            <wp:simplePos x="0" y="0"/>
            <wp:positionH relativeFrom="margin">
              <wp:posOffset>104775</wp:posOffset>
            </wp:positionH>
            <wp:positionV relativeFrom="paragraph">
              <wp:posOffset>187</wp:posOffset>
            </wp:positionV>
            <wp:extent cx="1186574" cy="56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C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6574" cy="561975"/>
                    </a:xfrm>
                    <a:prstGeom prst="rect">
                      <a:avLst/>
                    </a:prstGeom>
                  </pic:spPr>
                </pic:pic>
              </a:graphicData>
            </a:graphic>
            <wp14:sizeRelH relativeFrom="page">
              <wp14:pctWidth>0</wp14:pctWidth>
            </wp14:sizeRelH>
            <wp14:sizeRelV relativeFrom="page">
              <wp14:pctHeight>0</wp14:pctHeight>
            </wp14:sizeRelV>
          </wp:anchor>
        </w:drawing>
      </w:r>
    </w:p>
    <w:p w14:paraId="4FBB7330" w14:textId="77777777" w:rsidR="005533FD" w:rsidRDefault="005533FD" w:rsidP="007C66D3">
      <w:pPr>
        <w:tabs>
          <w:tab w:val="left" w:pos="360"/>
        </w:tabs>
        <w:jc w:val="center"/>
        <w:rPr>
          <w:rFonts w:asciiTheme="minorHAnsi" w:hAnsiTheme="minorHAnsi" w:cstheme="minorHAnsi"/>
          <w:b/>
          <w:sz w:val="32"/>
          <w:szCs w:val="22"/>
          <w:u w:val="single"/>
        </w:rPr>
      </w:pPr>
    </w:p>
    <w:p w14:paraId="02FB058B" w14:textId="77777777" w:rsidR="004610E0" w:rsidRDefault="004610E0" w:rsidP="007C66D3">
      <w:pPr>
        <w:tabs>
          <w:tab w:val="left" w:pos="360"/>
        </w:tabs>
        <w:jc w:val="center"/>
        <w:rPr>
          <w:rFonts w:asciiTheme="minorHAnsi" w:hAnsiTheme="minorHAnsi" w:cstheme="minorHAnsi"/>
          <w:b/>
          <w:sz w:val="32"/>
          <w:szCs w:val="22"/>
          <w:u w:val="single"/>
        </w:rPr>
      </w:pPr>
    </w:p>
    <w:p w14:paraId="137BFEBA" w14:textId="61031EA4" w:rsidR="007A544C" w:rsidRPr="005533FD" w:rsidRDefault="007A544C" w:rsidP="007C66D3">
      <w:pPr>
        <w:tabs>
          <w:tab w:val="left" w:pos="360"/>
        </w:tabs>
        <w:jc w:val="center"/>
        <w:rPr>
          <w:rFonts w:asciiTheme="minorHAnsi" w:hAnsiTheme="minorHAnsi" w:cstheme="minorHAnsi"/>
          <w:b/>
          <w:sz w:val="32"/>
          <w:szCs w:val="22"/>
          <w:u w:val="single"/>
        </w:rPr>
      </w:pPr>
      <w:r w:rsidRPr="005533FD">
        <w:rPr>
          <w:rFonts w:asciiTheme="minorHAnsi" w:hAnsiTheme="minorHAnsi" w:cstheme="minorHAnsi"/>
          <w:b/>
          <w:sz w:val="32"/>
          <w:szCs w:val="22"/>
          <w:u w:val="single"/>
        </w:rPr>
        <w:t>Terms of Reference</w:t>
      </w:r>
    </w:p>
    <w:p w14:paraId="586A286D" w14:textId="77777777" w:rsidR="007A544C" w:rsidRDefault="007A544C" w:rsidP="007C66D3">
      <w:pPr>
        <w:tabs>
          <w:tab w:val="left" w:pos="360"/>
        </w:tabs>
        <w:jc w:val="center"/>
        <w:rPr>
          <w:rFonts w:asciiTheme="minorHAnsi" w:hAnsiTheme="minorHAnsi" w:cstheme="minorHAnsi"/>
          <w:b/>
          <w:sz w:val="22"/>
          <w:szCs w:val="22"/>
          <w:u w:val="single"/>
        </w:rPr>
      </w:pPr>
    </w:p>
    <w:p w14:paraId="171E8423" w14:textId="2BC4D75B" w:rsidR="007C66D3" w:rsidRPr="005533FD" w:rsidRDefault="00361E20" w:rsidP="007C66D3">
      <w:pPr>
        <w:tabs>
          <w:tab w:val="left" w:pos="360"/>
        </w:tabs>
        <w:jc w:val="center"/>
        <w:rPr>
          <w:rFonts w:asciiTheme="minorHAnsi" w:hAnsiTheme="minorHAnsi" w:cstheme="minorHAnsi"/>
          <w:b/>
          <w:sz w:val="28"/>
          <w:szCs w:val="22"/>
          <w:u w:val="single"/>
        </w:rPr>
      </w:pPr>
      <w:r>
        <w:rPr>
          <w:rFonts w:asciiTheme="minorHAnsi" w:hAnsiTheme="minorHAnsi" w:cstheme="minorHAnsi"/>
          <w:b/>
          <w:sz w:val="28"/>
          <w:szCs w:val="22"/>
          <w:u w:val="single"/>
        </w:rPr>
        <w:t>Facilitation of Masterclasses on Graphic Illustration for Youth Leaders in Abkhazia – 2019-</w:t>
      </w:r>
    </w:p>
    <w:p w14:paraId="44B819EE" w14:textId="77777777" w:rsidR="007C66D3" w:rsidRDefault="007C66D3" w:rsidP="007C66D3">
      <w:pPr>
        <w:tabs>
          <w:tab w:val="left" w:pos="360"/>
        </w:tabs>
        <w:jc w:val="both"/>
        <w:rPr>
          <w:rFonts w:asciiTheme="minorHAnsi" w:hAnsiTheme="minorHAnsi" w:cstheme="minorHAnsi"/>
          <w:b/>
          <w:sz w:val="20"/>
          <w:szCs w:val="22"/>
          <w:u w:val="single"/>
        </w:rPr>
      </w:pPr>
    </w:p>
    <w:p w14:paraId="70DA0E75" w14:textId="77777777" w:rsidR="004610E0" w:rsidRDefault="004610E0" w:rsidP="007C66D3">
      <w:pPr>
        <w:tabs>
          <w:tab w:val="left" w:pos="360"/>
        </w:tabs>
        <w:jc w:val="both"/>
        <w:rPr>
          <w:rFonts w:asciiTheme="minorHAnsi" w:hAnsiTheme="minorHAnsi" w:cstheme="minorHAnsi"/>
          <w:b/>
          <w:sz w:val="20"/>
          <w:szCs w:val="22"/>
          <w:u w:val="single"/>
        </w:rPr>
      </w:pPr>
    </w:p>
    <w:p w14:paraId="78698407" w14:textId="77777777" w:rsidR="004610E0" w:rsidRPr="005533FD" w:rsidRDefault="004610E0" w:rsidP="007C66D3">
      <w:pPr>
        <w:tabs>
          <w:tab w:val="left" w:pos="360"/>
        </w:tabs>
        <w:jc w:val="both"/>
        <w:rPr>
          <w:rFonts w:asciiTheme="minorHAnsi" w:hAnsiTheme="minorHAnsi" w:cstheme="minorHAnsi"/>
          <w:b/>
          <w:sz w:val="20"/>
          <w:szCs w:val="22"/>
          <w:u w:val="single"/>
        </w:rPr>
      </w:pPr>
    </w:p>
    <w:p w14:paraId="5112185A" w14:textId="08BFE4C5" w:rsidR="007C66D3" w:rsidRPr="00FF0A1C" w:rsidRDefault="007C66D3" w:rsidP="007C66D3">
      <w:pPr>
        <w:tabs>
          <w:tab w:val="left" w:pos="360"/>
        </w:tabs>
        <w:jc w:val="both"/>
        <w:rPr>
          <w:rFonts w:asciiTheme="minorHAnsi" w:hAnsiTheme="minorHAnsi" w:cstheme="minorHAnsi"/>
          <w:b/>
          <w:sz w:val="22"/>
          <w:szCs w:val="22"/>
          <w:u w:val="single"/>
        </w:rPr>
      </w:pPr>
      <w:r w:rsidRPr="00FF0A1C">
        <w:rPr>
          <w:rFonts w:asciiTheme="minorHAnsi" w:hAnsiTheme="minorHAnsi" w:cstheme="minorHAnsi"/>
          <w:b/>
          <w:sz w:val="22"/>
          <w:szCs w:val="22"/>
          <w:u w:val="single"/>
        </w:rPr>
        <w:t>Introduction</w:t>
      </w:r>
    </w:p>
    <w:p w14:paraId="3E3D0A90" w14:textId="77777777" w:rsidR="007C66D3" w:rsidRPr="00FF0A1C" w:rsidRDefault="007C66D3" w:rsidP="007C66D3">
      <w:pPr>
        <w:tabs>
          <w:tab w:val="left" w:pos="360"/>
        </w:tabs>
        <w:jc w:val="both"/>
        <w:rPr>
          <w:rFonts w:asciiTheme="minorHAnsi" w:hAnsiTheme="minorHAnsi" w:cstheme="minorHAnsi"/>
          <w:b/>
          <w:sz w:val="22"/>
          <w:szCs w:val="22"/>
          <w:u w:val="single"/>
        </w:rPr>
      </w:pPr>
    </w:p>
    <w:p w14:paraId="46CB164C" w14:textId="5EF9F0FF" w:rsidR="007C66D3" w:rsidRPr="00FF0A1C" w:rsidRDefault="007C66D3" w:rsidP="007C66D3">
      <w:pPr>
        <w:jc w:val="both"/>
        <w:rPr>
          <w:rFonts w:asciiTheme="minorHAnsi" w:hAnsiTheme="minorHAnsi" w:cstheme="minorHAnsi"/>
          <w:sz w:val="22"/>
          <w:szCs w:val="22"/>
        </w:rPr>
      </w:pPr>
      <w:r w:rsidRPr="00FF0A1C">
        <w:rPr>
          <w:rFonts w:asciiTheme="minorHAnsi" w:hAnsiTheme="minorHAnsi" w:cstheme="minorHAnsi"/>
          <w:b/>
          <w:bCs/>
          <w:i/>
          <w:iCs/>
          <w:sz w:val="22"/>
          <w:szCs w:val="22"/>
        </w:rPr>
        <w:t>The Danish Refugee Council</w:t>
      </w:r>
      <w:r w:rsidRPr="00FF0A1C">
        <w:rPr>
          <w:rFonts w:asciiTheme="minorHAnsi" w:hAnsiTheme="minorHAnsi" w:cstheme="minorHAnsi"/>
          <w:i/>
          <w:iCs/>
          <w:sz w:val="22"/>
          <w:szCs w:val="22"/>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w:t>
      </w:r>
      <w:r w:rsidR="00714B1B" w:rsidRPr="00FF0A1C">
        <w:rPr>
          <w:rFonts w:asciiTheme="minorHAnsi" w:hAnsiTheme="minorHAnsi" w:cstheme="minorHAnsi"/>
          <w:i/>
          <w:iCs/>
          <w:sz w:val="22"/>
          <w:szCs w:val="22"/>
        </w:rPr>
        <w:t>fulfilment</w:t>
      </w:r>
      <w:r w:rsidRPr="00FF0A1C">
        <w:rPr>
          <w:rFonts w:asciiTheme="minorHAnsi" w:hAnsiTheme="minorHAnsi" w:cstheme="minorHAnsi"/>
          <w:i/>
          <w:iCs/>
          <w:sz w:val="22"/>
          <w:szCs w:val="22"/>
        </w:rPr>
        <w:t xml:space="preserve"> of the wish to return home. </w:t>
      </w:r>
    </w:p>
    <w:p w14:paraId="78232F3B" w14:textId="77777777" w:rsidR="007C66D3" w:rsidRPr="00FF0A1C" w:rsidRDefault="007C66D3" w:rsidP="007C66D3">
      <w:pPr>
        <w:jc w:val="both"/>
        <w:rPr>
          <w:rFonts w:asciiTheme="minorHAnsi" w:hAnsiTheme="minorHAnsi" w:cstheme="minorHAnsi"/>
          <w:sz w:val="22"/>
          <w:szCs w:val="22"/>
        </w:rPr>
      </w:pPr>
      <w:r w:rsidRPr="00FF0A1C">
        <w:rPr>
          <w:rFonts w:asciiTheme="minorHAnsi" w:hAnsiTheme="minorHAnsi" w:cstheme="minorHAnsi"/>
          <w:i/>
          <w:iCs/>
          <w:sz w:val="22"/>
          <w:szCs w:val="22"/>
        </w:rPr>
        <w:t xml:space="preserve">The Danish Refugee Council was founded in Denmark in </w:t>
      </w:r>
      <w:proofErr w:type="gramStart"/>
      <w:r w:rsidRPr="00FF0A1C">
        <w:rPr>
          <w:rFonts w:asciiTheme="minorHAnsi" w:hAnsiTheme="minorHAnsi" w:cstheme="minorHAnsi"/>
          <w:i/>
          <w:iCs/>
          <w:sz w:val="22"/>
          <w:szCs w:val="22"/>
        </w:rPr>
        <w:t>1956, and</w:t>
      </w:r>
      <w:proofErr w:type="gramEnd"/>
      <w:r w:rsidRPr="00FF0A1C">
        <w:rPr>
          <w:rFonts w:asciiTheme="minorHAnsi" w:hAnsiTheme="minorHAnsi" w:cstheme="minorHAnsi"/>
          <w:i/>
          <w:iCs/>
          <w:sz w:val="22"/>
          <w:szCs w:val="22"/>
        </w:rPr>
        <w:t xml:space="preserve"> has since grown to become an international humanitarian organization with more than 7,000 staff and 8,000 volunteers. Our vision is a dignified life for all displaced.</w:t>
      </w:r>
    </w:p>
    <w:p w14:paraId="78D7F187" w14:textId="77777777" w:rsidR="007C66D3" w:rsidRPr="00FF0A1C" w:rsidRDefault="007C66D3" w:rsidP="007C66D3">
      <w:pPr>
        <w:jc w:val="both"/>
        <w:rPr>
          <w:rFonts w:asciiTheme="minorHAnsi" w:hAnsiTheme="minorHAnsi" w:cstheme="minorHAnsi"/>
          <w:sz w:val="22"/>
          <w:szCs w:val="22"/>
        </w:rPr>
      </w:pPr>
      <w:proofErr w:type="gramStart"/>
      <w:r w:rsidRPr="00FF0A1C">
        <w:rPr>
          <w:rFonts w:asciiTheme="minorHAnsi" w:hAnsiTheme="minorHAnsi" w:cstheme="minorHAnsi"/>
          <w:i/>
          <w:iCs/>
          <w:sz w:val="22"/>
          <w:szCs w:val="22"/>
        </w:rPr>
        <w:t>All of</w:t>
      </w:r>
      <w:proofErr w:type="gramEnd"/>
      <w:r w:rsidRPr="00FF0A1C">
        <w:rPr>
          <w:rFonts w:asciiTheme="minorHAnsi" w:hAnsiTheme="minorHAnsi" w:cstheme="minorHAnsi"/>
          <w:i/>
          <w:iCs/>
          <w:sz w:val="22"/>
          <w:szCs w:val="22"/>
        </w:rPr>
        <w:t xml:space="preserve"> our efforts are based on our value compass: humanity, respect, independence and neutrality, participation, and honesty and transparency.</w:t>
      </w:r>
    </w:p>
    <w:p w14:paraId="789E66B9" w14:textId="6B762651" w:rsidR="00361E20" w:rsidRDefault="00361E20" w:rsidP="00A81D6A">
      <w:pPr>
        <w:jc w:val="both"/>
      </w:pPr>
    </w:p>
    <w:p w14:paraId="435D60A7" w14:textId="2BE709A8" w:rsidR="00361E20" w:rsidRPr="00A81D6A" w:rsidRDefault="00361E20" w:rsidP="00361E20">
      <w:pPr>
        <w:jc w:val="both"/>
        <w:rPr>
          <w:rFonts w:ascii="Calibri" w:hAnsi="Calibri" w:cs="Calibri"/>
          <w:sz w:val="22"/>
          <w:szCs w:val="22"/>
          <w:lang w:val="en-US"/>
        </w:rPr>
      </w:pPr>
      <w:r w:rsidRPr="00A81D6A">
        <w:rPr>
          <w:rFonts w:ascii="Calibri" w:hAnsi="Calibri" w:cs="Calibri"/>
          <w:sz w:val="22"/>
          <w:szCs w:val="22"/>
          <w:lang w:val="en-US"/>
        </w:rPr>
        <w:t>In line with DRC’s mandate to promote durable solutions to refugees, internally displaced and other conflict-affected populations, in accordance with DRC’s global policy of a balanced approach in providing humanitarian assistance, and finally in line with the principle that assistance should follow people, a decision has been taken to start a humanitarian assistance program in Abkhazia in September 2005.</w:t>
      </w:r>
      <w:r>
        <w:rPr>
          <w:rFonts w:ascii="Calibri" w:hAnsi="Calibri" w:cs="Calibri"/>
          <w:sz w:val="22"/>
          <w:szCs w:val="22"/>
          <w:lang w:val="en-US"/>
        </w:rPr>
        <w:t xml:space="preserve"> The Abkhazia program is part of the DRC South Caucasus operations with two offices in </w:t>
      </w:r>
      <w:proofErr w:type="spellStart"/>
      <w:r>
        <w:rPr>
          <w:rFonts w:ascii="Calibri" w:hAnsi="Calibri" w:cs="Calibri"/>
          <w:sz w:val="22"/>
          <w:szCs w:val="22"/>
          <w:lang w:val="en-US"/>
        </w:rPr>
        <w:t>Gali</w:t>
      </w:r>
      <w:proofErr w:type="spellEnd"/>
      <w:r>
        <w:rPr>
          <w:rFonts w:ascii="Calibri" w:hAnsi="Calibri" w:cs="Calibri"/>
          <w:sz w:val="22"/>
          <w:szCs w:val="22"/>
          <w:lang w:val="en-US"/>
        </w:rPr>
        <w:t xml:space="preserve"> and Sukhumi, and over 30 employees.</w:t>
      </w:r>
    </w:p>
    <w:p w14:paraId="7051B1D2" w14:textId="77777777" w:rsidR="00361E20" w:rsidRPr="00A81D6A" w:rsidRDefault="00361E20" w:rsidP="00361E20">
      <w:pPr>
        <w:jc w:val="both"/>
        <w:rPr>
          <w:rFonts w:ascii="Calibri" w:hAnsi="Calibri" w:cs="Calibri"/>
          <w:sz w:val="22"/>
          <w:szCs w:val="22"/>
          <w:lang w:val="en-US"/>
        </w:rPr>
      </w:pPr>
    </w:p>
    <w:p w14:paraId="091FA640" w14:textId="77777777" w:rsidR="00361E20" w:rsidRPr="00A81D6A" w:rsidRDefault="00361E20" w:rsidP="00361E20">
      <w:pPr>
        <w:jc w:val="both"/>
        <w:rPr>
          <w:rFonts w:ascii="Calibri" w:hAnsi="Calibri" w:cs="Calibri"/>
          <w:sz w:val="22"/>
          <w:szCs w:val="22"/>
          <w:lang w:val="en-US"/>
        </w:rPr>
      </w:pPr>
      <w:r w:rsidRPr="00A81D6A">
        <w:rPr>
          <w:rFonts w:ascii="Calibri" w:hAnsi="Calibri" w:cs="Calibri"/>
          <w:sz w:val="22"/>
          <w:szCs w:val="22"/>
          <w:lang w:val="en-US"/>
        </w:rPr>
        <w:t xml:space="preserve">The immediate objective of DRC’s program in Abkhazia is to establish protection mechanisms and support development of sustainable livelihoods for conflict-affected populations hosted or residing permanently in Abkhazia through multi-faceted actions. </w:t>
      </w:r>
    </w:p>
    <w:p w14:paraId="6FD7C2E9" w14:textId="77777777" w:rsidR="00361E20" w:rsidRPr="00A81D6A" w:rsidRDefault="00361E20" w:rsidP="007C66D3">
      <w:pPr>
        <w:pStyle w:val="gmail-bodytext"/>
        <w:spacing w:beforeAutospacing="0" w:afterAutospacing="0"/>
        <w:jc w:val="both"/>
        <w:rPr>
          <w:rFonts w:asciiTheme="minorHAnsi" w:eastAsia="Times New Roman" w:hAnsiTheme="minorHAnsi" w:cstheme="minorHAnsi"/>
          <w:sz w:val="22"/>
          <w:szCs w:val="22"/>
        </w:rPr>
      </w:pPr>
    </w:p>
    <w:p w14:paraId="07C34534" w14:textId="46D92DA2" w:rsidR="007C66D3" w:rsidRDefault="007C66D3" w:rsidP="007C66D3">
      <w:pPr>
        <w:pStyle w:val="gmail-bodytext"/>
        <w:spacing w:beforeAutospacing="0" w:afterAutospacing="0"/>
        <w:jc w:val="both"/>
        <w:rPr>
          <w:rFonts w:asciiTheme="minorHAnsi" w:eastAsia="Times New Roman" w:hAnsiTheme="minorHAnsi" w:cstheme="minorHAnsi"/>
          <w:sz w:val="22"/>
          <w:szCs w:val="22"/>
          <w:lang w:val="en-GB"/>
        </w:rPr>
      </w:pPr>
      <w:r w:rsidRPr="00FF0A1C">
        <w:rPr>
          <w:rFonts w:asciiTheme="minorHAnsi" w:eastAsia="Times New Roman" w:hAnsiTheme="minorHAnsi" w:cstheme="minorHAnsi"/>
          <w:sz w:val="22"/>
          <w:szCs w:val="22"/>
          <w:lang w:val="en-GB"/>
        </w:rPr>
        <w:t xml:space="preserve">The main DRC donors in </w:t>
      </w:r>
      <w:r w:rsidR="00361E20">
        <w:rPr>
          <w:rFonts w:asciiTheme="minorHAnsi" w:eastAsia="Times New Roman" w:hAnsiTheme="minorHAnsi" w:cstheme="minorHAnsi"/>
          <w:sz w:val="22"/>
          <w:szCs w:val="22"/>
          <w:lang w:val="en-GB"/>
        </w:rPr>
        <w:t xml:space="preserve">Abkhazia </w:t>
      </w:r>
      <w:r w:rsidRPr="00FF0A1C">
        <w:rPr>
          <w:rFonts w:asciiTheme="minorHAnsi" w:eastAsia="Times New Roman" w:hAnsiTheme="minorHAnsi" w:cstheme="minorHAnsi"/>
          <w:sz w:val="22"/>
          <w:szCs w:val="22"/>
          <w:lang w:val="en-GB"/>
        </w:rPr>
        <w:t xml:space="preserve">in 2019 are the Norwegian Ministry of Foreign Affairs, </w:t>
      </w:r>
      <w:r w:rsidR="00361E20">
        <w:rPr>
          <w:rFonts w:asciiTheme="minorHAnsi" w:eastAsia="Times New Roman" w:hAnsiTheme="minorHAnsi" w:cstheme="minorHAnsi"/>
          <w:sz w:val="22"/>
          <w:szCs w:val="22"/>
          <w:lang w:val="en-GB"/>
        </w:rPr>
        <w:t xml:space="preserve">UNHCR, UNDP </w:t>
      </w:r>
      <w:r w:rsidRPr="00FF0A1C">
        <w:rPr>
          <w:rFonts w:asciiTheme="minorHAnsi" w:eastAsia="Times New Roman" w:hAnsiTheme="minorHAnsi" w:cstheme="minorHAnsi"/>
          <w:sz w:val="22"/>
          <w:szCs w:val="22"/>
          <w:lang w:val="en-GB"/>
        </w:rPr>
        <w:t>and the European Union.</w:t>
      </w:r>
    </w:p>
    <w:p w14:paraId="195F934E" w14:textId="77777777" w:rsidR="00361E20" w:rsidRPr="00FF0A1C" w:rsidRDefault="00361E20" w:rsidP="007C66D3">
      <w:pPr>
        <w:pStyle w:val="gmail-bodytext"/>
        <w:spacing w:beforeAutospacing="0" w:afterAutospacing="0"/>
        <w:jc w:val="both"/>
        <w:rPr>
          <w:rFonts w:asciiTheme="minorHAnsi" w:eastAsia="Times New Roman" w:hAnsiTheme="minorHAnsi" w:cstheme="minorHAnsi"/>
          <w:sz w:val="22"/>
          <w:szCs w:val="22"/>
          <w:lang w:val="en-GB"/>
        </w:rPr>
      </w:pPr>
    </w:p>
    <w:p w14:paraId="694292F6" w14:textId="14B88C33" w:rsidR="007C66D3" w:rsidRPr="00FF0A1C" w:rsidRDefault="007C66D3" w:rsidP="007C66D3">
      <w:pPr>
        <w:pStyle w:val="gmail-bodytext"/>
        <w:spacing w:beforeAutospacing="0" w:afterAutospacing="0" w:line="210" w:lineRule="atLeast"/>
        <w:jc w:val="both"/>
        <w:rPr>
          <w:rFonts w:asciiTheme="minorHAnsi" w:eastAsia="Times New Roman" w:hAnsiTheme="minorHAnsi" w:cstheme="minorHAnsi"/>
          <w:sz w:val="22"/>
          <w:szCs w:val="22"/>
          <w:lang w:val="en-GB"/>
        </w:rPr>
      </w:pPr>
      <w:r w:rsidRPr="00FF0A1C">
        <w:rPr>
          <w:rFonts w:asciiTheme="minorHAnsi" w:eastAsia="Times New Roman" w:hAnsiTheme="minorHAnsi" w:cstheme="minorHAnsi"/>
          <w:sz w:val="22"/>
          <w:szCs w:val="22"/>
          <w:lang w:val="en-GB"/>
        </w:rPr>
        <w:t>The programme</w:t>
      </w:r>
      <w:r w:rsidR="004610E0">
        <w:rPr>
          <w:rFonts w:asciiTheme="minorHAnsi" w:eastAsia="Times New Roman" w:hAnsiTheme="minorHAnsi" w:cstheme="minorHAnsi"/>
          <w:sz w:val="22"/>
          <w:szCs w:val="22"/>
          <w:lang w:val="en-GB"/>
        </w:rPr>
        <w:t xml:space="preserve"> in Abkhazia</w:t>
      </w:r>
      <w:r w:rsidRPr="00FF0A1C">
        <w:rPr>
          <w:rFonts w:asciiTheme="minorHAnsi" w:eastAsia="Times New Roman" w:hAnsiTheme="minorHAnsi" w:cstheme="minorHAnsi"/>
          <w:sz w:val="22"/>
          <w:szCs w:val="22"/>
          <w:lang w:val="en-GB"/>
        </w:rPr>
        <w:t xml:space="preserve"> mainly focus</w:t>
      </w:r>
      <w:r w:rsidR="004610E0">
        <w:rPr>
          <w:rFonts w:asciiTheme="minorHAnsi" w:eastAsia="Times New Roman" w:hAnsiTheme="minorHAnsi" w:cstheme="minorHAnsi"/>
          <w:sz w:val="22"/>
          <w:szCs w:val="22"/>
          <w:lang w:val="en-GB"/>
        </w:rPr>
        <w:t>es</w:t>
      </w:r>
      <w:r w:rsidRPr="00FF0A1C">
        <w:rPr>
          <w:rFonts w:asciiTheme="minorHAnsi" w:eastAsia="Times New Roman" w:hAnsiTheme="minorHAnsi" w:cstheme="minorHAnsi"/>
          <w:sz w:val="22"/>
          <w:szCs w:val="22"/>
          <w:lang w:val="en-GB"/>
        </w:rPr>
        <w:t xml:space="preserve"> on the following core sectors of intervention in line with DRC mandate to provide durable solutions to displaced populations of concern:</w:t>
      </w:r>
    </w:p>
    <w:p w14:paraId="3A0CD49D" w14:textId="77777777" w:rsidR="007C66D3" w:rsidRPr="00FF0A1C" w:rsidRDefault="007C66D3" w:rsidP="007C66D3">
      <w:pPr>
        <w:pStyle w:val="gmail-bodytext"/>
        <w:spacing w:beforeAutospacing="0" w:afterAutospacing="0" w:line="210" w:lineRule="atLeast"/>
        <w:ind w:left="270"/>
        <w:jc w:val="both"/>
        <w:rPr>
          <w:rFonts w:asciiTheme="minorHAnsi" w:eastAsia="Times New Roman" w:hAnsiTheme="minorHAnsi" w:cstheme="minorHAnsi"/>
          <w:sz w:val="22"/>
          <w:szCs w:val="22"/>
          <w:lang w:val="en-GB"/>
        </w:rPr>
      </w:pPr>
      <w:r w:rsidRPr="00FF0A1C">
        <w:rPr>
          <w:rFonts w:asciiTheme="minorHAnsi" w:eastAsia="Times New Roman" w:hAnsiTheme="minorHAnsi" w:cstheme="minorHAnsi"/>
          <w:sz w:val="22"/>
          <w:szCs w:val="22"/>
          <w:lang w:val="en-GB"/>
        </w:rPr>
        <w:t xml:space="preserve">·         Shelter and small-scale infrastructure (construction and rehabilitations </w:t>
      </w:r>
      <w:proofErr w:type="gramStart"/>
      <w:r w:rsidRPr="00FF0A1C">
        <w:rPr>
          <w:rFonts w:asciiTheme="minorHAnsi" w:eastAsia="Times New Roman" w:hAnsiTheme="minorHAnsi" w:cstheme="minorHAnsi"/>
          <w:sz w:val="22"/>
          <w:szCs w:val="22"/>
          <w:lang w:val="en-GB"/>
        </w:rPr>
        <w:t>works</w:t>
      </w:r>
      <w:proofErr w:type="gramEnd"/>
      <w:r w:rsidRPr="00FF0A1C">
        <w:rPr>
          <w:rFonts w:asciiTheme="minorHAnsi" w:eastAsia="Times New Roman" w:hAnsiTheme="minorHAnsi" w:cstheme="minorHAnsi"/>
          <w:sz w:val="22"/>
          <w:szCs w:val="22"/>
          <w:lang w:val="en-GB"/>
        </w:rPr>
        <w:t>);</w:t>
      </w:r>
    </w:p>
    <w:p w14:paraId="19455E6F" w14:textId="77777777" w:rsidR="007C66D3" w:rsidRPr="00FF0A1C" w:rsidRDefault="007C66D3" w:rsidP="007C66D3">
      <w:pPr>
        <w:pStyle w:val="gmail-bodytext"/>
        <w:spacing w:beforeAutospacing="0" w:afterAutospacing="0" w:line="210" w:lineRule="atLeast"/>
        <w:ind w:left="270"/>
        <w:jc w:val="both"/>
        <w:rPr>
          <w:rFonts w:asciiTheme="minorHAnsi" w:eastAsia="Times New Roman" w:hAnsiTheme="minorHAnsi" w:cstheme="minorHAnsi"/>
          <w:sz w:val="22"/>
          <w:szCs w:val="22"/>
          <w:lang w:val="en-GB"/>
        </w:rPr>
      </w:pPr>
      <w:r w:rsidRPr="00FF0A1C">
        <w:rPr>
          <w:rFonts w:asciiTheme="minorHAnsi" w:eastAsia="Times New Roman" w:hAnsiTheme="minorHAnsi" w:cstheme="minorHAnsi"/>
          <w:sz w:val="22"/>
          <w:szCs w:val="22"/>
          <w:lang w:val="en-GB"/>
        </w:rPr>
        <w:t>·         Livelihoods (self-reliance, small-business and SME development, work placement etc.);</w:t>
      </w:r>
    </w:p>
    <w:p w14:paraId="1544822C" w14:textId="77777777" w:rsidR="007C66D3" w:rsidRPr="00FF0A1C" w:rsidRDefault="007C66D3" w:rsidP="007C66D3">
      <w:pPr>
        <w:pStyle w:val="gmail-bodytext"/>
        <w:spacing w:beforeAutospacing="0" w:afterAutospacing="0" w:line="210" w:lineRule="atLeast"/>
        <w:ind w:left="270"/>
        <w:jc w:val="both"/>
        <w:rPr>
          <w:rFonts w:asciiTheme="minorHAnsi" w:eastAsia="Times New Roman" w:hAnsiTheme="minorHAnsi" w:cstheme="minorHAnsi"/>
          <w:sz w:val="22"/>
          <w:szCs w:val="22"/>
          <w:lang w:val="en-GB"/>
        </w:rPr>
      </w:pPr>
      <w:r w:rsidRPr="00FF0A1C">
        <w:rPr>
          <w:rFonts w:asciiTheme="minorHAnsi" w:eastAsia="Times New Roman" w:hAnsiTheme="minorHAnsi" w:cstheme="minorHAnsi"/>
          <w:sz w:val="22"/>
          <w:szCs w:val="22"/>
          <w:lang w:val="en-GB"/>
        </w:rPr>
        <w:t>·         Access to education and community services;</w:t>
      </w:r>
    </w:p>
    <w:p w14:paraId="1454428A" w14:textId="4FB5AB6B" w:rsidR="007C66D3" w:rsidRPr="00FF0A1C" w:rsidRDefault="007C66D3" w:rsidP="005D4C99">
      <w:pPr>
        <w:pStyle w:val="gmail-bodytext"/>
        <w:spacing w:beforeAutospacing="0" w:afterAutospacing="0" w:line="210" w:lineRule="atLeast"/>
        <w:ind w:left="270"/>
        <w:jc w:val="both"/>
        <w:rPr>
          <w:rFonts w:asciiTheme="minorHAnsi" w:eastAsia="Times New Roman" w:hAnsiTheme="minorHAnsi" w:cstheme="minorHAnsi"/>
          <w:sz w:val="22"/>
          <w:szCs w:val="22"/>
          <w:lang w:val="en-GB"/>
        </w:rPr>
      </w:pPr>
      <w:r w:rsidRPr="00FF0A1C">
        <w:rPr>
          <w:rFonts w:asciiTheme="minorHAnsi" w:eastAsia="Times New Roman" w:hAnsiTheme="minorHAnsi" w:cstheme="minorHAnsi"/>
          <w:sz w:val="22"/>
          <w:szCs w:val="22"/>
          <w:lang w:val="en-GB"/>
        </w:rPr>
        <w:t>·         Access to rights and basic freedoms/protection (legal aid assistance)</w:t>
      </w:r>
      <w:r w:rsidR="00361E20">
        <w:rPr>
          <w:rFonts w:asciiTheme="minorHAnsi" w:eastAsia="Times New Roman" w:hAnsiTheme="minorHAnsi" w:cstheme="minorHAnsi"/>
          <w:sz w:val="22"/>
          <w:szCs w:val="22"/>
          <w:lang w:val="en-GB"/>
        </w:rPr>
        <w:t>.</w:t>
      </w:r>
    </w:p>
    <w:p w14:paraId="671F19CE" w14:textId="77777777" w:rsidR="007C66D3" w:rsidRPr="00A81D6A" w:rsidRDefault="007C66D3" w:rsidP="007C66D3">
      <w:pPr>
        <w:tabs>
          <w:tab w:val="left" w:pos="360"/>
        </w:tabs>
        <w:jc w:val="both"/>
        <w:rPr>
          <w:rFonts w:asciiTheme="minorHAnsi" w:hAnsiTheme="minorHAnsi" w:cstheme="minorHAnsi"/>
          <w:sz w:val="22"/>
          <w:szCs w:val="22"/>
        </w:rPr>
      </w:pPr>
    </w:p>
    <w:p w14:paraId="1BA72F17" w14:textId="591E2A6A" w:rsidR="00361E20" w:rsidRPr="00A81D6A" w:rsidRDefault="00361E20" w:rsidP="007C66D3">
      <w:pPr>
        <w:tabs>
          <w:tab w:val="left" w:pos="360"/>
        </w:tabs>
        <w:jc w:val="both"/>
        <w:rPr>
          <w:rFonts w:asciiTheme="minorHAnsi" w:hAnsiTheme="minorHAnsi" w:cstheme="minorHAnsi"/>
          <w:sz w:val="22"/>
          <w:szCs w:val="22"/>
        </w:rPr>
      </w:pPr>
      <w:r>
        <w:rPr>
          <w:rFonts w:asciiTheme="minorHAnsi" w:hAnsiTheme="minorHAnsi" w:cstheme="minorHAnsi"/>
          <w:sz w:val="22"/>
          <w:szCs w:val="22"/>
        </w:rPr>
        <w:t>All activities are conducted through a protection lens, trying to best advocate for the rights of most vulnerable groups and formalize to the extent possible partnerships with local organizations and communities to respond efficiently to local needs in a sustainable and responsible manner, while ensuring participation and ownership.</w:t>
      </w:r>
    </w:p>
    <w:p w14:paraId="77C63FCC" w14:textId="77777777" w:rsidR="00361E20" w:rsidRDefault="00361E20" w:rsidP="007C66D3">
      <w:pPr>
        <w:tabs>
          <w:tab w:val="left" w:pos="360"/>
        </w:tabs>
        <w:jc w:val="both"/>
        <w:rPr>
          <w:rFonts w:asciiTheme="minorHAnsi" w:hAnsiTheme="minorHAnsi" w:cstheme="minorHAnsi"/>
          <w:sz w:val="22"/>
          <w:szCs w:val="22"/>
        </w:rPr>
      </w:pPr>
    </w:p>
    <w:p w14:paraId="731068DB" w14:textId="77777777" w:rsidR="004610E0" w:rsidRDefault="004610E0" w:rsidP="007C66D3">
      <w:pPr>
        <w:tabs>
          <w:tab w:val="left" w:pos="360"/>
        </w:tabs>
        <w:jc w:val="both"/>
        <w:rPr>
          <w:rFonts w:asciiTheme="minorHAnsi" w:hAnsiTheme="minorHAnsi" w:cstheme="minorHAnsi"/>
          <w:sz w:val="22"/>
          <w:szCs w:val="22"/>
        </w:rPr>
      </w:pPr>
    </w:p>
    <w:p w14:paraId="57937EB7" w14:textId="77777777" w:rsidR="004610E0" w:rsidRPr="00A81D6A" w:rsidRDefault="004610E0" w:rsidP="007C66D3">
      <w:pPr>
        <w:tabs>
          <w:tab w:val="left" w:pos="360"/>
        </w:tabs>
        <w:jc w:val="both"/>
        <w:rPr>
          <w:rFonts w:asciiTheme="minorHAnsi" w:hAnsiTheme="minorHAnsi" w:cstheme="minorHAnsi"/>
          <w:sz w:val="22"/>
          <w:szCs w:val="22"/>
        </w:rPr>
      </w:pPr>
    </w:p>
    <w:p w14:paraId="67B5CE4C" w14:textId="44B822E2" w:rsidR="007C66D3" w:rsidRPr="00FF0A1C" w:rsidRDefault="007C66D3" w:rsidP="007C66D3">
      <w:pPr>
        <w:tabs>
          <w:tab w:val="left" w:pos="360"/>
        </w:tabs>
        <w:jc w:val="both"/>
        <w:rPr>
          <w:rFonts w:asciiTheme="minorHAnsi" w:hAnsiTheme="minorHAnsi" w:cstheme="minorHAnsi"/>
          <w:b/>
          <w:sz w:val="22"/>
          <w:szCs w:val="22"/>
          <w:u w:val="single"/>
        </w:rPr>
      </w:pPr>
      <w:r w:rsidRPr="00FF0A1C">
        <w:rPr>
          <w:rFonts w:asciiTheme="minorHAnsi" w:hAnsiTheme="minorHAnsi" w:cstheme="minorHAnsi"/>
          <w:b/>
          <w:sz w:val="22"/>
          <w:szCs w:val="22"/>
          <w:u w:val="single"/>
        </w:rPr>
        <w:t>Background</w:t>
      </w:r>
    </w:p>
    <w:p w14:paraId="50710547" w14:textId="77777777" w:rsidR="004610E0" w:rsidRDefault="004610E0">
      <w:pPr>
        <w:rPr>
          <w:rFonts w:asciiTheme="minorHAnsi" w:hAnsiTheme="minorHAnsi" w:cstheme="minorHAnsi"/>
          <w:b/>
          <w:sz w:val="22"/>
          <w:szCs w:val="22"/>
        </w:rPr>
      </w:pPr>
    </w:p>
    <w:p w14:paraId="1C070AEB" w14:textId="398678F4" w:rsidR="00356BC1" w:rsidRPr="00FF0A1C" w:rsidRDefault="004610E0">
      <w:pPr>
        <w:rPr>
          <w:rFonts w:asciiTheme="minorHAnsi" w:hAnsiTheme="minorHAnsi" w:cstheme="minorHAnsi"/>
          <w:i/>
          <w:sz w:val="22"/>
          <w:szCs w:val="22"/>
        </w:rPr>
      </w:pPr>
      <w:r>
        <w:rPr>
          <w:rFonts w:asciiTheme="minorHAnsi" w:hAnsiTheme="minorHAnsi" w:cstheme="minorHAnsi"/>
          <w:sz w:val="22"/>
          <w:szCs w:val="22"/>
        </w:rPr>
        <w:t xml:space="preserve">The present </w:t>
      </w:r>
      <w:r w:rsidR="00E43B2C">
        <w:rPr>
          <w:rFonts w:asciiTheme="minorHAnsi" w:hAnsiTheme="minorHAnsi" w:cstheme="minorHAnsi"/>
          <w:sz w:val="22"/>
          <w:szCs w:val="22"/>
        </w:rPr>
        <w:t xml:space="preserve">SoW </w:t>
      </w:r>
      <w:r>
        <w:rPr>
          <w:rFonts w:asciiTheme="minorHAnsi" w:hAnsiTheme="minorHAnsi" w:cstheme="minorHAnsi"/>
          <w:sz w:val="22"/>
          <w:szCs w:val="22"/>
        </w:rPr>
        <w:t>which foresees the facilitation of Masterclasses on Graphic Illustration for secondary school aged children in Abkhazia, identified as potential youth leaders, falls under one of the projects currently implemented by DRC in the region and named</w:t>
      </w:r>
      <w:r w:rsidR="007C66D3" w:rsidRPr="00FF0A1C">
        <w:rPr>
          <w:rFonts w:asciiTheme="minorHAnsi" w:hAnsiTheme="minorHAnsi" w:cstheme="minorHAnsi"/>
          <w:sz w:val="22"/>
          <w:szCs w:val="22"/>
        </w:rPr>
        <w:t xml:space="preserve"> </w:t>
      </w:r>
      <w:r>
        <w:rPr>
          <w:rFonts w:asciiTheme="minorHAnsi" w:hAnsiTheme="minorHAnsi" w:cstheme="minorHAnsi"/>
          <w:sz w:val="22"/>
          <w:szCs w:val="22"/>
        </w:rPr>
        <w:t>“</w:t>
      </w:r>
      <w:r w:rsidR="007C66D3" w:rsidRPr="00FF0A1C">
        <w:rPr>
          <w:rFonts w:asciiTheme="minorHAnsi" w:hAnsiTheme="minorHAnsi" w:cstheme="minorHAnsi"/>
          <w:i/>
          <w:sz w:val="22"/>
          <w:szCs w:val="22"/>
        </w:rPr>
        <w:t>Improved Access to Education and Social Rights for Communities in Abkhazia</w:t>
      </w:r>
      <w:r>
        <w:rPr>
          <w:rFonts w:asciiTheme="minorHAnsi" w:hAnsiTheme="minorHAnsi" w:cstheme="minorHAnsi"/>
          <w:i/>
          <w:sz w:val="22"/>
          <w:szCs w:val="22"/>
        </w:rPr>
        <w:t>”</w:t>
      </w:r>
      <w:r w:rsidRPr="00A81D6A">
        <w:rPr>
          <w:rFonts w:asciiTheme="minorHAnsi" w:hAnsiTheme="minorHAnsi" w:cstheme="minorHAnsi"/>
          <w:sz w:val="22"/>
          <w:szCs w:val="22"/>
        </w:rPr>
        <w:t>.</w:t>
      </w:r>
      <w:r>
        <w:rPr>
          <w:rFonts w:asciiTheme="minorHAnsi" w:hAnsiTheme="minorHAnsi" w:cstheme="minorHAnsi"/>
          <w:sz w:val="22"/>
          <w:szCs w:val="22"/>
        </w:rPr>
        <w:t xml:space="preserve"> The project runs till the end of 2019 and targets mainly the South East districts of Abkhazia where communities have been particularly affected by the conflicts in the early 90s and a clear need to community revitalization through youth participation is detected.</w:t>
      </w:r>
    </w:p>
    <w:p w14:paraId="2C1CBB4B" w14:textId="6549E677" w:rsidR="007C66D3" w:rsidRPr="00A81D6A" w:rsidRDefault="007C66D3">
      <w:pPr>
        <w:rPr>
          <w:rFonts w:asciiTheme="minorHAnsi" w:hAnsiTheme="minorHAnsi" w:cstheme="minorHAnsi"/>
          <w:sz w:val="22"/>
          <w:szCs w:val="22"/>
        </w:rPr>
      </w:pPr>
    </w:p>
    <w:p w14:paraId="0FCB80AB" w14:textId="6288342C" w:rsidR="007C66D3" w:rsidRPr="00FF0A1C" w:rsidRDefault="007C66D3" w:rsidP="007C66D3">
      <w:pPr>
        <w:jc w:val="both"/>
        <w:rPr>
          <w:rFonts w:asciiTheme="minorHAnsi" w:hAnsiTheme="minorHAnsi" w:cstheme="minorHAnsi"/>
          <w:sz w:val="22"/>
          <w:szCs w:val="22"/>
        </w:rPr>
      </w:pPr>
      <w:r w:rsidRPr="00FF0A1C">
        <w:rPr>
          <w:rFonts w:asciiTheme="minorHAnsi" w:hAnsiTheme="minorHAnsi" w:cstheme="minorHAnsi"/>
          <w:sz w:val="22"/>
          <w:szCs w:val="22"/>
        </w:rPr>
        <w:t xml:space="preserve">The project is </w:t>
      </w:r>
      <w:r w:rsidR="004610E0">
        <w:rPr>
          <w:rFonts w:asciiTheme="minorHAnsi" w:hAnsiTheme="minorHAnsi" w:cstheme="minorHAnsi"/>
          <w:sz w:val="22"/>
          <w:szCs w:val="22"/>
        </w:rPr>
        <w:t xml:space="preserve">being </w:t>
      </w:r>
      <w:r w:rsidRPr="00FF0A1C">
        <w:rPr>
          <w:rFonts w:asciiTheme="minorHAnsi" w:hAnsiTheme="minorHAnsi" w:cstheme="minorHAnsi"/>
          <w:sz w:val="22"/>
          <w:szCs w:val="22"/>
        </w:rPr>
        <w:t xml:space="preserve">implemented with the support of Norwegian Ministry of Foreign Affairs </w:t>
      </w:r>
      <w:r w:rsidR="004610E0">
        <w:rPr>
          <w:rFonts w:asciiTheme="minorHAnsi" w:hAnsiTheme="minorHAnsi" w:cstheme="minorHAnsi"/>
          <w:sz w:val="22"/>
          <w:szCs w:val="22"/>
        </w:rPr>
        <w:t xml:space="preserve">(NMFA) </w:t>
      </w:r>
      <w:r w:rsidRPr="00FF0A1C">
        <w:rPr>
          <w:rFonts w:asciiTheme="minorHAnsi" w:hAnsiTheme="minorHAnsi" w:cstheme="minorHAnsi"/>
          <w:sz w:val="22"/>
          <w:szCs w:val="22"/>
        </w:rPr>
        <w:t xml:space="preserve">and capitalizes on DRC’s </w:t>
      </w:r>
      <w:r w:rsidR="004610E0">
        <w:rPr>
          <w:rFonts w:asciiTheme="minorHAnsi" w:hAnsiTheme="minorHAnsi" w:cstheme="minorHAnsi"/>
          <w:sz w:val="22"/>
          <w:szCs w:val="22"/>
        </w:rPr>
        <w:t xml:space="preserve">long-standing </w:t>
      </w:r>
      <w:r w:rsidRPr="00FF0A1C">
        <w:rPr>
          <w:rFonts w:asciiTheme="minorHAnsi" w:hAnsiTheme="minorHAnsi" w:cstheme="minorHAnsi"/>
          <w:sz w:val="22"/>
          <w:szCs w:val="22"/>
        </w:rPr>
        <w:t>expertise to make a sound contribution to Human Rights development in Abkhazia through targeted actions in the field of education and community empowerment for the benefit of the communities. Access to education and other basic social services for children are central to the project</w:t>
      </w:r>
      <w:r w:rsidR="004610E0">
        <w:rPr>
          <w:rFonts w:asciiTheme="minorHAnsi" w:hAnsiTheme="minorHAnsi" w:cstheme="minorHAnsi"/>
          <w:sz w:val="22"/>
          <w:szCs w:val="22"/>
        </w:rPr>
        <w:t xml:space="preserve"> in a general contribution to peace and reconciliation.</w:t>
      </w:r>
    </w:p>
    <w:p w14:paraId="1AE4439F" w14:textId="77777777" w:rsidR="004610E0" w:rsidRDefault="004610E0" w:rsidP="007C66D3">
      <w:pPr>
        <w:jc w:val="both"/>
        <w:rPr>
          <w:rFonts w:asciiTheme="minorHAnsi" w:hAnsiTheme="minorHAnsi" w:cstheme="minorHAnsi"/>
          <w:sz w:val="22"/>
          <w:szCs w:val="22"/>
        </w:rPr>
      </w:pPr>
    </w:p>
    <w:p w14:paraId="4580C468" w14:textId="41DA37F8" w:rsidR="004610E0" w:rsidRDefault="004610E0" w:rsidP="007C66D3">
      <w:pPr>
        <w:jc w:val="both"/>
        <w:rPr>
          <w:rFonts w:asciiTheme="minorHAnsi" w:hAnsiTheme="minorHAnsi" w:cstheme="minorHAnsi"/>
          <w:sz w:val="22"/>
          <w:szCs w:val="22"/>
        </w:rPr>
      </w:pPr>
      <w:r>
        <w:rPr>
          <w:rFonts w:asciiTheme="minorHAnsi" w:hAnsiTheme="minorHAnsi" w:cstheme="minorHAnsi"/>
          <w:sz w:val="22"/>
          <w:szCs w:val="22"/>
        </w:rPr>
        <w:t>Under the s</w:t>
      </w:r>
      <w:r w:rsidR="00714B1B" w:rsidRPr="00FF0A1C">
        <w:rPr>
          <w:rFonts w:asciiTheme="minorHAnsi" w:hAnsiTheme="minorHAnsi" w:cstheme="minorHAnsi"/>
          <w:sz w:val="22"/>
          <w:szCs w:val="22"/>
        </w:rPr>
        <w:t>econd component</w:t>
      </w:r>
      <w:r w:rsidR="001D13E8" w:rsidRPr="00FF0A1C">
        <w:rPr>
          <w:rFonts w:asciiTheme="minorHAnsi" w:hAnsiTheme="minorHAnsi" w:cstheme="minorHAnsi"/>
          <w:sz w:val="22"/>
          <w:szCs w:val="22"/>
        </w:rPr>
        <w:t xml:space="preserve"> of the project which </w:t>
      </w:r>
      <w:r>
        <w:rPr>
          <w:rFonts w:asciiTheme="minorHAnsi" w:hAnsiTheme="minorHAnsi" w:cstheme="minorHAnsi"/>
          <w:sz w:val="22"/>
          <w:szCs w:val="22"/>
        </w:rPr>
        <w:t>foresees</w:t>
      </w:r>
      <w:r w:rsidR="001D13E8" w:rsidRPr="00FF0A1C">
        <w:rPr>
          <w:rFonts w:asciiTheme="minorHAnsi" w:hAnsiTheme="minorHAnsi" w:cstheme="minorHAnsi"/>
          <w:sz w:val="22"/>
          <w:szCs w:val="22"/>
        </w:rPr>
        <w:t xml:space="preserve"> the </w:t>
      </w:r>
      <w:r>
        <w:rPr>
          <w:rFonts w:asciiTheme="minorHAnsi" w:hAnsiTheme="minorHAnsi" w:cstheme="minorHAnsi"/>
          <w:sz w:val="22"/>
          <w:szCs w:val="22"/>
        </w:rPr>
        <w:t>implementation</w:t>
      </w:r>
      <w:r w:rsidR="001D13E8" w:rsidRPr="00FF0A1C">
        <w:rPr>
          <w:rFonts w:asciiTheme="minorHAnsi" w:hAnsiTheme="minorHAnsi" w:cstheme="minorHAnsi"/>
          <w:sz w:val="22"/>
          <w:szCs w:val="22"/>
        </w:rPr>
        <w:t xml:space="preserve"> of Youth and Community empowerment programs</w:t>
      </w:r>
      <w:r>
        <w:rPr>
          <w:rFonts w:asciiTheme="minorHAnsi" w:hAnsiTheme="minorHAnsi" w:cstheme="minorHAnsi"/>
          <w:sz w:val="22"/>
          <w:szCs w:val="22"/>
        </w:rPr>
        <w:t>, DRC as the Project Executing Partner has two</w:t>
      </w:r>
      <w:r w:rsidR="001D13E8" w:rsidRPr="00FF0A1C">
        <w:rPr>
          <w:rFonts w:asciiTheme="minorHAnsi" w:hAnsiTheme="minorHAnsi" w:cstheme="minorHAnsi"/>
          <w:sz w:val="22"/>
          <w:szCs w:val="22"/>
        </w:rPr>
        <w:t xml:space="preserve"> main interventions</w:t>
      </w:r>
      <w:r>
        <w:rPr>
          <w:rFonts w:asciiTheme="minorHAnsi" w:hAnsiTheme="minorHAnsi" w:cstheme="minorHAnsi"/>
          <w:sz w:val="22"/>
          <w:szCs w:val="22"/>
        </w:rPr>
        <w:t xml:space="preserve"> as follows</w:t>
      </w:r>
      <w:r w:rsidR="00714B1B" w:rsidRPr="00FF0A1C">
        <w:rPr>
          <w:rFonts w:asciiTheme="minorHAnsi" w:hAnsiTheme="minorHAnsi" w:cstheme="minorHAnsi"/>
          <w:sz w:val="22"/>
          <w:szCs w:val="22"/>
        </w:rPr>
        <w:t>:</w:t>
      </w:r>
    </w:p>
    <w:p w14:paraId="6E4D99C3" w14:textId="77FBABEF" w:rsidR="001D13E8" w:rsidRPr="00FF0A1C" w:rsidRDefault="00714B1B" w:rsidP="007C66D3">
      <w:pPr>
        <w:jc w:val="both"/>
        <w:rPr>
          <w:rFonts w:asciiTheme="minorHAnsi" w:hAnsiTheme="minorHAnsi" w:cstheme="minorHAnsi"/>
          <w:sz w:val="22"/>
          <w:szCs w:val="22"/>
          <w:u w:val="single"/>
        </w:rPr>
      </w:pPr>
      <w:r w:rsidRPr="00FF0A1C">
        <w:rPr>
          <w:rFonts w:asciiTheme="minorHAnsi" w:hAnsiTheme="minorHAnsi" w:cstheme="minorHAnsi"/>
          <w:sz w:val="22"/>
          <w:szCs w:val="22"/>
        </w:rPr>
        <w:t xml:space="preserve"> </w:t>
      </w:r>
    </w:p>
    <w:p w14:paraId="2C47CD82" w14:textId="4B258052" w:rsidR="001D13E8" w:rsidRPr="00FF0A1C" w:rsidRDefault="001D13E8" w:rsidP="001D13E8">
      <w:pPr>
        <w:numPr>
          <w:ilvl w:val="0"/>
          <w:numId w:val="1"/>
        </w:numPr>
        <w:spacing w:after="200"/>
        <w:jc w:val="both"/>
        <w:rPr>
          <w:rFonts w:asciiTheme="minorHAnsi" w:hAnsiTheme="minorHAnsi" w:cstheme="minorHAnsi"/>
          <w:sz w:val="22"/>
          <w:szCs w:val="22"/>
        </w:rPr>
      </w:pPr>
      <w:r w:rsidRPr="00FF0A1C">
        <w:rPr>
          <w:rFonts w:asciiTheme="minorHAnsi" w:hAnsiTheme="minorHAnsi" w:cstheme="minorHAnsi"/>
          <w:sz w:val="22"/>
          <w:szCs w:val="22"/>
        </w:rPr>
        <w:t>Provision of trainings to the # of selected community members</w:t>
      </w:r>
      <w:r w:rsidR="004610E0">
        <w:rPr>
          <w:rFonts w:asciiTheme="minorHAnsi" w:hAnsiTheme="minorHAnsi" w:cstheme="minorHAnsi"/>
          <w:sz w:val="22"/>
          <w:szCs w:val="22"/>
        </w:rPr>
        <w:t xml:space="preserve"> and youth in schools</w:t>
      </w:r>
      <w:r w:rsidRPr="00FF0A1C">
        <w:rPr>
          <w:rFonts w:asciiTheme="minorHAnsi" w:hAnsiTheme="minorHAnsi" w:cstheme="minorHAnsi"/>
          <w:sz w:val="22"/>
          <w:szCs w:val="22"/>
        </w:rPr>
        <w:t xml:space="preserve"> on </w:t>
      </w:r>
      <w:r w:rsidR="0007311E" w:rsidRPr="00FF0A1C">
        <w:rPr>
          <w:rFonts w:asciiTheme="minorHAnsi" w:hAnsiTheme="minorHAnsi" w:cstheme="minorHAnsi"/>
          <w:sz w:val="22"/>
          <w:szCs w:val="22"/>
        </w:rPr>
        <w:t>4</w:t>
      </w:r>
      <w:r w:rsidRPr="00FF0A1C">
        <w:rPr>
          <w:rFonts w:asciiTheme="minorHAnsi" w:hAnsiTheme="minorHAnsi" w:cstheme="minorHAnsi"/>
          <w:sz w:val="22"/>
          <w:szCs w:val="22"/>
        </w:rPr>
        <w:t xml:space="preserve"> different modules/topics (1. Child Rights, 2. Environmental protection, 3. Gender, 4. Conflict resolution and Trust building</w:t>
      </w:r>
      <w:r w:rsidR="00714B1B" w:rsidRPr="00FF0A1C">
        <w:rPr>
          <w:rFonts w:asciiTheme="minorHAnsi" w:hAnsiTheme="minorHAnsi" w:cstheme="minorHAnsi"/>
          <w:sz w:val="22"/>
          <w:szCs w:val="22"/>
        </w:rPr>
        <w:t>)</w:t>
      </w:r>
      <w:r w:rsidR="004610E0">
        <w:rPr>
          <w:rFonts w:asciiTheme="minorHAnsi" w:hAnsiTheme="minorHAnsi" w:cstheme="minorHAnsi"/>
          <w:sz w:val="22"/>
          <w:szCs w:val="22"/>
        </w:rPr>
        <w:t>. This activity has targeted over 20 communities and 800 persons from January 2018 till the end of June 2019.</w:t>
      </w:r>
    </w:p>
    <w:p w14:paraId="59A3ABE6" w14:textId="6E76A7BF" w:rsidR="001D13E8" w:rsidRPr="00FF0A1C" w:rsidRDefault="004610E0" w:rsidP="001D13E8">
      <w:pPr>
        <w:numPr>
          <w:ilvl w:val="0"/>
          <w:numId w:val="1"/>
        </w:numPr>
        <w:spacing w:after="200"/>
        <w:jc w:val="both"/>
        <w:rPr>
          <w:rFonts w:asciiTheme="minorHAnsi" w:hAnsiTheme="minorHAnsi" w:cstheme="minorHAnsi"/>
          <w:sz w:val="22"/>
          <w:szCs w:val="22"/>
        </w:rPr>
      </w:pPr>
      <w:r>
        <w:rPr>
          <w:rFonts w:asciiTheme="minorHAnsi" w:hAnsiTheme="minorHAnsi" w:cstheme="minorHAnsi"/>
          <w:sz w:val="22"/>
          <w:szCs w:val="22"/>
        </w:rPr>
        <w:t>Facilitation</w:t>
      </w:r>
      <w:r w:rsidRPr="00FF0A1C">
        <w:rPr>
          <w:rFonts w:asciiTheme="minorHAnsi" w:hAnsiTheme="minorHAnsi" w:cstheme="minorHAnsi"/>
          <w:sz w:val="22"/>
          <w:szCs w:val="22"/>
        </w:rPr>
        <w:t xml:space="preserve"> </w:t>
      </w:r>
      <w:r w:rsidR="001D13E8" w:rsidRPr="00FF0A1C">
        <w:rPr>
          <w:rFonts w:asciiTheme="minorHAnsi" w:hAnsiTheme="minorHAnsi" w:cstheme="minorHAnsi"/>
          <w:sz w:val="22"/>
          <w:szCs w:val="22"/>
        </w:rPr>
        <w:t xml:space="preserve">of </w:t>
      </w:r>
      <w:r w:rsidR="00714B1B" w:rsidRPr="00FF0A1C">
        <w:rPr>
          <w:rFonts w:asciiTheme="minorHAnsi" w:hAnsiTheme="minorHAnsi" w:cstheme="minorHAnsi"/>
          <w:sz w:val="22"/>
          <w:szCs w:val="22"/>
        </w:rPr>
        <w:t>summer</w:t>
      </w:r>
      <w:r w:rsidR="001D13E8" w:rsidRPr="00FF0A1C">
        <w:rPr>
          <w:rFonts w:asciiTheme="minorHAnsi" w:hAnsiTheme="minorHAnsi" w:cstheme="minorHAnsi"/>
          <w:sz w:val="22"/>
          <w:szCs w:val="22"/>
        </w:rPr>
        <w:t xml:space="preserve"> workshops</w:t>
      </w:r>
      <w:r>
        <w:rPr>
          <w:rFonts w:asciiTheme="minorHAnsi" w:hAnsiTheme="minorHAnsi" w:cstheme="minorHAnsi"/>
          <w:sz w:val="22"/>
          <w:szCs w:val="22"/>
        </w:rPr>
        <w:t xml:space="preserve"> or capacity-building events</w:t>
      </w:r>
      <w:r w:rsidR="001D13E8" w:rsidRPr="00FF0A1C">
        <w:rPr>
          <w:rFonts w:asciiTheme="minorHAnsi" w:hAnsiTheme="minorHAnsi" w:cstheme="minorHAnsi"/>
          <w:sz w:val="22"/>
          <w:szCs w:val="22"/>
        </w:rPr>
        <w:t xml:space="preserve"> to promote inter-ethnic dialogue &amp; contribute to confidence and trust building between different ethnical groups of Abkhazia as well as contribute to personal development</w:t>
      </w:r>
      <w:r>
        <w:rPr>
          <w:rFonts w:asciiTheme="minorHAnsi" w:hAnsiTheme="minorHAnsi" w:cstheme="minorHAnsi"/>
          <w:sz w:val="22"/>
          <w:szCs w:val="22"/>
        </w:rPr>
        <w:t xml:space="preserve"> of the target groups</w:t>
      </w:r>
      <w:r w:rsidR="001D13E8" w:rsidRPr="00FF0A1C">
        <w:rPr>
          <w:rFonts w:asciiTheme="minorHAnsi" w:hAnsiTheme="minorHAnsi" w:cstheme="minorHAnsi"/>
          <w:sz w:val="22"/>
          <w:szCs w:val="22"/>
        </w:rPr>
        <w:t xml:space="preserve">. </w:t>
      </w:r>
      <w:r w:rsidRPr="00A81D6A">
        <w:rPr>
          <w:rFonts w:asciiTheme="minorHAnsi" w:hAnsiTheme="minorHAnsi" w:cstheme="minorHAnsi"/>
          <w:sz w:val="22"/>
          <w:szCs w:val="22"/>
        </w:rPr>
        <w:t>A first set of events</w:t>
      </w:r>
      <w:r>
        <w:rPr>
          <w:rFonts w:asciiTheme="minorHAnsi" w:hAnsiTheme="minorHAnsi" w:cstheme="minorHAnsi"/>
          <w:sz w:val="22"/>
          <w:szCs w:val="22"/>
        </w:rPr>
        <w:t xml:space="preserve"> have been organized in the second half of 2018, including one theatre workshop with the participation of 24 youth in Abkhazia and the organization of youth-led theatre performances in local communities under the guidance of theatre specialists. In 2019, the project foresees a second set of activities with the facilitation of one summer workshop in the form of masterclasses on graphic illustration for a core group of 24 youth from Abkhazia. This will </w:t>
      </w:r>
      <w:proofErr w:type="gramStart"/>
      <w:r>
        <w:rPr>
          <w:rFonts w:asciiTheme="minorHAnsi" w:hAnsiTheme="minorHAnsi" w:cstheme="minorHAnsi"/>
          <w:sz w:val="22"/>
          <w:szCs w:val="22"/>
        </w:rPr>
        <w:t>later on</w:t>
      </w:r>
      <w:proofErr w:type="gramEnd"/>
      <w:r>
        <w:rPr>
          <w:rFonts w:asciiTheme="minorHAnsi" w:hAnsiTheme="minorHAnsi" w:cstheme="minorHAnsi"/>
          <w:sz w:val="22"/>
          <w:szCs w:val="22"/>
        </w:rPr>
        <w:t xml:space="preserve"> lead to the design and production of materials in support of the project objectives.</w:t>
      </w:r>
    </w:p>
    <w:p w14:paraId="52373DB9" w14:textId="1661E48C" w:rsidR="001D13E8" w:rsidRPr="00FF0A1C" w:rsidRDefault="00714B1B" w:rsidP="007C66D3">
      <w:pPr>
        <w:jc w:val="both"/>
        <w:rPr>
          <w:rFonts w:asciiTheme="minorHAnsi" w:eastAsia="Calibri" w:hAnsiTheme="minorHAnsi" w:cstheme="minorHAnsi"/>
          <w:sz w:val="22"/>
          <w:szCs w:val="22"/>
        </w:rPr>
      </w:pPr>
      <w:r w:rsidRPr="00FF0A1C">
        <w:rPr>
          <w:rFonts w:asciiTheme="minorHAnsi" w:hAnsiTheme="minorHAnsi" w:cstheme="minorHAnsi"/>
          <w:sz w:val="22"/>
          <w:szCs w:val="22"/>
        </w:rPr>
        <w:t xml:space="preserve">The current consultancy </w:t>
      </w:r>
      <w:r w:rsidRPr="00FF0A1C">
        <w:rPr>
          <w:rFonts w:asciiTheme="minorHAnsi" w:eastAsia="Calibri" w:hAnsiTheme="minorHAnsi" w:cstheme="minorHAnsi"/>
          <w:sz w:val="22"/>
          <w:szCs w:val="22"/>
        </w:rPr>
        <w:t xml:space="preserve">as per the below terms of cooperation and expected deliverables is expected to fulfil this latter intervention </w:t>
      </w:r>
      <w:r w:rsidR="004610E0">
        <w:rPr>
          <w:rFonts w:asciiTheme="minorHAnsi" w:eastAsia="Calibri" w:hAnsiTheme="minorHAnsi" w:cstheme="minorHAnsi"/>
          <w:sz w:val="22"/>
          <w:szCs w:val="22"/>
        </w:rPr>
        <w:t>during the summer 2019</w:t>
      </w:r>
      <w:r w:rsidR="00013A8E">
        <w:rPr>
          <w:rFonts w:asciiTheme="minorHAnsi" w:eastAsia="Calibri" w:hAnsiTheme="minorHAnsi" w:cstheme="minorHAnsi"/>
          <w:sz w:val="22"/>
          <w:szCs w:val="22"/>
        </w:rPr>
        <w:t>. Concretely, i</w:t>
      </w:r>
      <w:r w:rsidR="004610E0">
        <w:rPr>
          <w:rFonts w:asciiTheme="minorHAnsi" w:eastAsia="Calibri" w:hAnsiTheme="minorHAnsi" w:cstheme="minorHAnsi"/>
          <w:sz w:val="22"/>
          <w:szCs w:val="22"/>
        </w:rPr>
        <w:t>t will</w:t>
      </w:r>
      <w:r w:rsidRPr="00FF0A1C">
        <w:rPr>
          <w:rFonts w:asciiTheme="minorHAnsi" w:eastAsia="Calibri" w:hAnsiTheme="minorHAnsi" w:cstheme="minorHAnsi"/>
          <w:sz w:val="22"/>
          <w:szCs w:val="22"/>
        </w:rPr>
        <w:t xml:space="preserve"> achieve its objectives by facilitating and conducting </w:t>
      </w:r>
      <w:r w:rsidR="004610E0">
        <w:rPr>
          <w:rFonts w:asciiTheme="minorHAnsi" w:eastAsia="Calibri" w:hAnsiTheme="minorHAnsi" w:cstheme="minorHAnsi"/>
          <w:sz w:val="22"/>
          <w:szCs w:val="22"/>
        </w:rPr>
        <w:t>a</w:t>
      </w:r>
      <w:r w:rsidR="004610E0" w:rsidRPr="00FF0A1C">
        <w:rPr>
          <w:rFonts w:asciiTheme="minorHAnsi" w:eastAsia="Calibri" w:hAnsiTheme="minorHAnsi" w:cstheme="minorHAnsi"/>
          <w:sz w:val="22"/>
          <w:szCs w:val="22"/>
        </w:rPr>
        <w:t xml:space="preserve"> </w:t>
      </w:r>
      <w:r w:rsidRPr="00FF0A1C">
        <w:rPr>
          <w:rFonts w:asciiTheme="minorHAnsi" w:eastAsia="Calibri" w:hAnsiTheme="minorHAnsi" w:cstheme="minorHAnsi"/>
          <w:sz w:val="22"/>
          <w:szCs w:val="22"/>
        </w:rPr>
        <w:t>workshop</w:t>
      </w:r>
      <w:r w:rsidR="004610E0">
        <w:rPr>
          <w:rFonts w:asciiTheme="minorHAnsi" w:eastAsia="Calibri" w:hAnsiTheme="minorHAnsi" w:cstheme="minorHAnsi"/>
          <w:sz w:val="22"/>
          <w:szCs w:val="22"/>
        </w:rPr>
        <w:t xml:space="preserve"> with two groups of </w:t>
      </w:r>
      <w:r w:rsidR="00C63249" w:rsidRPr="00C02943">
        <w:rPr>
          <w:rFonts w:asciiTheme="minorHAnsi" w:eastAsia="Calibri" w:hAnsiTheme="minorHAnsi" w:cstheme="minorHAnsi"/>
          <w:sz w:val="22"/>
          <w:szCs w:val="22"/>
        </w:rPr>
        <w:t>1</w:t>
      </w:r>
      <w:r w:rsidR="00C02943" w:rsidRPr="00C02943">
        <w:rPr>
          <w:rFonts w:asciiTheme="minorHAnsi" w:eastAsia="Calibri" w:hAnsiTheme="minorHAnsi" w:cstheme="minorHAnsi"/>
          <w:sz w:val="22"/>
          <w:szCs w:val="22"/>
          <w:lang w:val="ka-GE"/>
        </w:rPr>
        <w:t>2</w:t>
      </w:r>
      <w:r w:rsidR="00C63249" w:rsidRPr="00FF0A1C">
        <w:rPr>
          <w:rFonts w:asciiTheme="minorHAnsi" w:eastAsia="Calibri" w:hAnsiTheme="minorHAnsi" w:cstheme="minorHAnsi"/>
          <w:sz w:val="22"/>
          <w:szCs w:val="22"/>
        </w:rPr>
        <w:t xml:space="preserve"> </w:t>
      </w:r>
      <w:r w:rsidR="00525C34">
        <w:rPr>
          <w:rFonts w:asciiTheme="minorHAnsi" w:eastAsia="Calibri" w:hAnsiTheme="minorHAnsi" w:cstheme="minorHAnsi"/>
          <w:sz w:val="22"/>
          <w:szCs w:val="22"/>
        </w:rPr>
        <w:t>secondary-school aged pupils</w:t>
      </w:r>
      <w:r w:rsidR="00C63249" w:rsidRPr="00FF0A1C">
        <w:rPr>
          <w:rFonts w:asciiTheme="minorHAnsi" w:eastAsia="Calibri" w:hAnsiTheme="minorHAnsi" w:cstheme="minorHAnsi"/>
          <w:sz w:val="22"/>
          <w:szCs w:val="22"/>
        </w:rPr>
        <w:t xml:space="preserve"> </w:t>
      </w:r>
      <w:r w:rsidR="00525C34">
        <w:rPr>
          <w:rFonts w:asciiTheme="minorHAnsi" w:eastAsia="Calibri" w:hAnsiTheme="minorHAnsi" w:cstheme="minorHAnsi"/>
          <w:sz w:val="22"/>
          <w:szCs w:val="22"/>
        </w:rPr>
        <w:t xml:space="preserve">from </w:t>
      </w:r>
      <w:proofErr w:type="spellStart"/>
      <w:r w:rsidR="00525C34">
        <w:rPr>
          <w:rFonts w:asciiTheme="minorHAnsi" w:eastAsia="Calibri" w:hAnsiTheme="minorHAnsi" w:cstheme="minorHAnsi"/>
          <w:sz w:val="22"/>
          <w:szCs w:val="22"/>
        </w:rPr>
        <w:t>Ochamchyra</w:t>
      </w:r>
      <w:proofErr w:type="spellEnd"/>
      <w:r w:rsidR="00525C34">
        <w:rPr>
          <w:rFonts w:asciiTheme="minorHAnsi" w:eastAsia="Calibri" w:hAnsiTheme="minorHAnsi" w:cstheme="minorHAnsi"/>
          <w:sz w:val="22"/>
          <w:szCs w:val="22"/>
        </w:rPr>
        <w:t>/</w:t>
      </w:r>
      <w:proofErr w:type="spellStart"/>
      <w:r w:rsidR="00525C34">
        <w:rPr>
          <w:rFonts w:asciiTheme="minorHAnsi" w:eastAsia="Calibri" w:hAnsiTheme="minorHAnsi" w:cstheme="minorHAnsi"/>
          <w:sz w:val="22"/>
          <w:szCs w:val="22"/>
        </w:rPr>
        <w:t>Ochamchire</w:t>
      </w:r>
      <w:proofErr w:type="spellEnd"/>
      <w:r w:rsidR="00525C34">
        <w:rPr>
          <w:rFonts w:asciiTheme="minorHAnsi" w:eastAsia="Calibri" w:hAnsiTheme="minorHAnsi" w:cstheme="minorHAnsi"/>
          <w:sz w:val="22"/>
          <w:szCs w:val="22"/>
        </w:rPr>
        <w:t xml:space="preserve"> district </w:t>
      </w:r>
      <w:r w:rsidRPr="00FF0A1C">
        <w:rPr>
          <w:rFonts w:asciiTheme="minorHAnsi" w:eastAsia="Calibri" w:hAnsiTheme="minorHAnsi" w:cstheme="minorHAnsi"/>
          <w:sz w:val="22"/>
          <w:szCs w:val="22"/>
        </w:rPr>
        <w:t xml:space="preserve">in Abkhazia </w:t>
      </w:r>
      <w:r w:rsidR="00525C34">
        <w:rPr>
          <w:rFonts w:asciiTheme="minorHAnsi" w:eastAsia="Calibri" w:hAnsiTheme="minorHAnsi" w:cstheme="minorHAnsi"/>
          <w:sz w:val="22"/>
          <w:szCs w:val="22"/>
        </w:rPr>
        <w:t xml:space="preserve">with a focus </w:t>
      </w:r>
      <w:r w:rsidRPr="00FF0A1C">
        <w:rPr>
          <w:rFonts w:asciiTheme="minorHAnsi" w:eastAsia="Calibri" w:hAnsiTheme="minorHAnsi" w:cstheme="minorHAnsi"/>
          <w:sz w:val="22"/>
          <w:szCs w:val="22"/>
        </w:rPr>
        <w:t xml:space="preserve">on the </w:t>
      </w:r>
      <w:r w:rsidR="00C63249" w:rsidRPr="00FF0A1C">
        <w:rPr>
          <w:rFonts w:asciiTheme="minorHAnsi" w:eastAsia="Calibri" w:hAnsiTheme="minorHAnsi" w:cstheme="minorHAnsi"/>
          <w:sz w:val="22"/>
          <w:szCs w:val="22"/>
        </w:rPr>
        <w:t xml:space="preserve">4 </w:t>
      </w:r>
      <w:r w:rsidRPr="00FF0A1C">
        <w:rPr>
          <w:rFonts w:asciiTheme="minorHAnsi" w:eastAsia="Calibri" w:hAnsiTheme="minorHAnsi" w:cstheme="minorHAnsi"/>
          <w:sz w:val="22"/>
          <w:szCs w:val="22"/>
        </w:rPr>
        <w:t>topics</w:t>
      </w:r>
      <w:r w:rsidR="00525C34">
        <w:rPr>
          <w:rFonts w:asciiTheme="minorHAnsi" w:eastAsia="Calibri" w:hAnsiTheme="minorHAnsi" w:cstheme="minorHAnsi"/>
          <w:sz w:val="22"/>
          <w:szCs w:val="22"/>
        </w:rPr>
        <w:t xml:space="preserve"> of training followed by DRC as mentioned above</w:t>
      </w:r>
      <w:r w:rsidRPr="00FF0A1C">
        <w:rPr>
          <w:rFonts w:asciiTheme="minorHAnsi" w:eastAsia="Calibri" w:hAnsiTheme="minorHAnsi" w:cstheme="minorHAnsi"/>
          <w:sz w:val="22"/>
          <w:szCs w:val="22"/>
        </w:rPr>
        <w:t xml:space="preserve">. </w:t>
      </w:r>
    </w:p>
    <w:p w14:paraId="560F386D" w14:textId="77777777" w:rsidR="00714B1B" w:rsidRPr="00FF0A1C" w:rsidRDefault="00714B1B" w:rsidP="007C66D3">
      <w:pPr>
        <w:jc w:val="both"/>
        <w:rPr>
          <w:rFonts w:asciiTheme="minorHAnsi" w:hAnsiTheme="minorHAnsi" w:cstheme="minorHAnsi"/>
          <w:sz w:val="22"/>
          <w:szCs w:val="22"/>
        </w:rPr>
      </w:pPr>
    </w:p>
    <w:p w14:paraId="5F1B423D" w14:textId="3A06E634" w:rsidR="007C66D3" w:rsidRPr="00FF0A1C" w:rsidRDefault="00714B1B">
      <w:pPr>
        <w:rPr>
          <w:rFonts w:asciiTheme="minorHAnsi" w:hAnsiTheme="minorHAnsi" w:cstheme="minorHAnsi"/>
          <w:sz w:val="22"/>
          <w:szCs w:val="22"/>
        </w:rPr>
      </w:pPr>
      <w:r w:rsidRPr="00FF0A1C">
        <w:rPr>
          <w:rFonts w:asciiTheme="minorHAnsi" w:hAnsiTheme="minorHAnsi" w:cstheme="minorHAnsi"/>
          <w:b/>
          <w:sz w:val="22"/>
          <w:szCs w:val="22"/>
        </w:rPr>
        <w:t>Duty Station:</w:t>
      </w:r>
      <w:r w:rsidRPr="00FF0A1C">
        <w:rPr>
          <w:rFonts w:asciiTheme="minorHAnsi" w:hAnsiTheme="minorHAnsi" w:cstheme="minorHAnsi"/>
          <w:sz w:val="22"/>
          <w:szCs w:val="22"/>
        </w:rPr>
        <w:t xml:space="preserve"> </w:t>
      </w:r>
      <w:proofErr w:type="spellStart"/>
      <w:r w:rsidR="00525C34">
        <w:rPr>
          <w:rFonts w:asciiTheme="minorHAnsi" w:hAnsiTheme="minorHAnsi" w:cstheme="minorHAnsi"/>
          <w:sz w:val="22"/>
          <w:szCs w:val="22"/>
        </w:rPr>
        <w:t>Sukhum</w:t>
      </w:r>
      <w:proofErr w:type="spellEnd"/>
      <w:r w:rsidR="00525C34">
        <w:rPr>
          <w:rFonts w:asciiTheme="minorHAnsi" w:hAnsiTheme="minorHAnsi" w:cstheme="minorHAnsi"/>
          <w:sz w:val="22"/>
          <w:szCs w:val="22"/>
        </w:rPr>
        <w:t>/</w:t>
      </w:r>
      <w:proofErr w:type="spellStart"/>
      <w:r w:rsidR="00525C34">
        <w:rPr>
          <w:rFonts w:asciiTheme="minorHAnsi" w:hAnsiTheme="minorHAnsi" w:cstheme="minorHAnsi"/>
          <w:sz w:val="22"/>
          <w:szCs w:val="22"/>
        </w:rPr>
        <w:t>i</w:t>
      </w:r>
      <w:proofErr w:type="spellEnd"/>
    </w:p>
    <w:p w14:paraId="153D4FB6" w14:textId="77777777" w:rsidR="00714B1B" w:rsidRPr="00FF0A1C" w:rsidRDefault="00714B1B" w:rsidP="00714B1B">
      <w:pPr>
        <w:pStyle w:val="BrevTekst-UK"/>
        <w:jc w:val="both"/>
        <w:rPr>
          <w:rFonts w:asciiTheme="minorHAnsi" w:hAnsiTheme="minorHAnsi" w:cstheme="minorHAnsi"/>
          <w:szCs w:val="22"/>
        </w:rPr>
      </w:pPr>
      <w:r w:rsidRPr="00FF0A1C">
        <w:rPr>
          <w:rFonts w:asciiTheme="minorHAnsi" w:hAnsiTheme="minorHAnsi" w:cstheme="minorHAnsi"/>
          <w:b/>
          <w:szCs w:val="22"/>
        </w:rPr>
        <w:t>Area of Operations</w:t>
      </w:r>
      <w:r w:rsidRPr="00FF0A1C">
        <w:rPr>
          <w:rFonts w:asciiTheme="minorHAnsi" w:hAnsiTheme="minorHAnsi" w:cstheme="minorHAnsi"/>
          <w:szCs w:val="22"/>
        </w:rPr>
        <w:t xml:space="preserve">: Abkhazia </w:t>
      </w:r>
    </w:p>
    <w:p w14:paraId="6C27A399" w14:textId="77777777" w:rsidR="00714B1B" w:rsidRPr="00FF0A1C" w:rsidRDefault="00714B1B" w:rsidP="00714B1B">
      <w:pPr>
        <w:pStyle w:val="BrevTekst-UK"/>
        <w:jc w:val="both"/>
        <w:rPr>
          <w:rFonts w:asciiTheme="minorHAnsi" w:hAnsiTheme="minorHAnsi" w:cstheme="minorHAnsi"/>
          <w:szCs w:val="22"/>
        </w:rPr>
      </w:pPr>
      <w:r w:rsidRPr="00FF0A1C">
        <w:rPr>
          <w:rFonts w:asciiTheme="minorHAnsi" w:hAnsiTheme="minorHAnsi" w:cstheme="minorHAnsi"/>
          <w:b/>
          <w:szCs w:val="22"/>
        </w:rPr>
        <w:t>Area of intervention</w:t>
      </w:r>
      <w:r w:rsidRPr="00FF0A1C">
        <w:rPr>
          <w:rFonts w:asciiTheme="minorHAnsi" w:hAnsiTheme="minorHAnsi" w:cstheme="minorHAnsi"/>
          <w:szCs w:val="22"/>
        </w:rPr>
        <w:t xml:space="preserve">: Program </w:t>
      </w:r>
    </w:p>
    <w:p w14:paraId="47BC2469" w14:textId="62178636" w:rsidR="00714B1B" w:rsidRPr="00FF0A1C" w:rsidRDefault="00714B1B" w:rsidP="00714B1B">
      <w:pPr>
        <w:pStyle w:val="BrevTekst-UK"/>
        <w:jc w:val="both"/>
        <w:rPr>
          <w:rFonts w:asciiTheme="minorHAnsi" w:hAnsiTheme="minorHAnsi" w:cstheme="minorHAnsi"/>
          <w:szCs w:val="22"/>
        </w:rPr>
      </w:pPr>
      <w:r w:rsidRPr="00FF0A1C">
        <w:rPr>
          <w:rFonts w:asciiTheme="minorHAnsi" w:hAnsiTheme="minorHAnsi" w:cstheme="minorHAnsi"/>
          <w:b/>
          <w:szCs w:val="22"/>
        </w:rPr>
        <w:t>Duration:</w:t>
      </w:r>
      <w:r w:rsidRPr="00FF0A1C">
        <w:rPr>
          <w:rFonts w:asciiTheme="minorHAnsi" w:hAnsiTheme="minorHAnsi" w:cstheme="minorHAnsi"/>
          <w:szCs w:val="22"/>
        </w:rPr>
        <w:t xml:space="preserve"> </w:t>
      </w:r>
      <w:r w:rsidR="00D1261E">
        <w:rPr>
          <w:rFonts w:asciiTheme="minorHAnsi" w:hAnsiTheme="minorHAnsi" w:cstheme="minorHAnsi"/>
          <w:szCs w:val="22"/>
        </w:rPr>
        <w:t>25</w:t>
      </w:r>
      <w:r w:rsidRPr="00FF0A1C">
        <w:rPr>
          <w:rFonts w:asciiTheme="minorHAnsi" w:hAnsiTheme="minorHAnsi" w:cstheme="minorHAnsi"/>
          <w:szCs w:val="22"/>
        </w:rPr>
        <w:t>/0</w:t>
      </w:r>
      <w:r w:rsidR="00EB34A9">
        <w:rPr>
          <w:rFonts w:asciiTheme="minorHAnsi" w:hAnsiTheme="minorHAnsi" w:cstheme="minorHAnsi"/>
          <w:szCs w:val="22"/>
        </w:rPr>
        <w:t>7</w:t>
      </w:r>
      <w:r w:rsidRPr="00FF0A1C">
        <w:rPr>
          <w:rFonts w:asciiTheme="minorHAnsi" w:hAnsiTheme="minorHAnsi" w:cstheme="minorHAnsi"/>
          <w:szCs w:val="22"/>
        </w:rPr>
        <w:t xml:space="preserve">/2019 till </w:t>
      </w:r>
      <w:r w:rsidR="00D1261E">
        <w:rPr>
          <w:rFonts w:asciiTheme="minorHAnsi" w:hAnsiTheme="minorHAnsi" w:cstheme="minorHAnsi"/>
          <w:szCs w:val="22"/>
        </w:rPr>
        <w:t>25</w:t>
      </w:r>
      <w:r w:rsidRPr="00FF0A1C">
        <w:rPr>
          <w:rFonts w:asciiTheme="minorHAnsi" w:hAnsiTheme="minorHAnsi" w:cstheme="minorHAnsi"/>
          <w:szCs w:val="22"/>
        </w:rPr>
        <w:t xml:space="preserve">/08/2019 </w:t>
      </w:r>
    </w:p>
    <w:p w14:paraId="4F72D932" w14:textId="04032C69" w:rsidR="00C63249" w:rsidRPr="00FF0A1C" w:rsidRDefault="00C63249" w:rsidP="00714B1B">
      <w:pPr>
        <w:pStyle w:val="BrevTekst-UK"/>
        <w:jc w:val="both"/>
        <w:rPr>
          <w:rFonts w:asciiTheme="minorHAnsi" w:hAnsiTheme="minorHAnsi" w:cstheme="minorHAnsi"/>
          <w:szCs w:val="22"/>
        </w:rPr>
      </w:pPr>
    </w:p>
    <w:p w14:paraId="08CB6914" w14:textId="4824254D" w:rsidR="00C63249" w:rsidRPr="00FF0A1C" w:rsidRDefault="00C63249" w:rsidP="00391CA9">
      <w:pPr>
        <w:pStyle w:val="BrevTekst-UK"/>
        <w:numPr>
          <w:ilvl w:val="0"/>
          <w:numId w:val="3"/>
        </w:numPr>
        <w:jc w:val="both"/>
        <w:rPr>
          <w:rFonts w:asciiTheme="minorHAnsi" w:hAnsiTheme="minorHAnsi" w:cstheme="minorHAnsi"/>
          <w:b/>
          <w:szCs w:val="22"/>
          <w:u w:val="single"/>
        </w:rPr>
      </w:pPr>
      <w:r w:rsidRPr="00FF0A1C">
        <w:rPr>
          <w:rFonts w:asciiTheme="minorHAnsi" w:hAnsiTheme="minorHAnsi" w:cstheme="minorHAnsi"/>
          <w:b/>
          <w:szCs w:val="22"/>
          <w:u w:val="single"/>
        </w:rPr>
        <w:t xml:space="preserve">General Responsibilities: </w:t>
      </w:r>
    </w:p>
    <w:p w14:paraId="6D4CC74A" w14:textId="77777777" w:rsidR="00C63249" w:rsidRPr="00FF0A1C" w:rsidRDefault="00C63249" w:rsidP="00714B1B">
      <w:pPr>
        <w:pStyle w:val="BrevTekst-UK"/>
        <w:jc w:val="both"/>
        <w:rPr>
          <w:rFonts w:asciiTheme="minorHAnsi" w:hAnsiTheme="minorHAnsi" w:cstheme="minorHAnsi"/>
          <w:szCs w:val="22"/>
        </w:rPr>
      </w:pPr>
    </w:p>
    <w:p w14:paraId="52D6E4A4" w14:textId="077F54BE" w:rsidR="0007311E" w:rsidRPr="00FF0A1C" w:rsidRDefault="00C63249" w:rsidP="005D4C99">
      <w:pPr>
        <w:pStyle w:val="ListParagraph"/>
        <w:numPr>
          <w:ilvl w:val="1"/>
          <w:numId w:val="2"/>
        </w:numPr>
        <w:jc w:val="both"/>
        <w:rPr>
          <w:rFonts w:asciiTheme="minorHAnsi" w:hAnsiTheme="minorHAnsi" w:cstheme="minorHAnsi"/>
          <w:sz w:val="22"/>
          <w:szCs w:val="22"/>
          <w:lang w:val="en-US"/>
        </w:rPr>
      </w:pPr>
      <w:r w:rsidRPr="00FF0A1C">
        <w:rPr>
          <w:rFonts w:asciiTheme="minorHAnsi" w:hAnsiTheme="minorHAnsi" w:cstheme="minorHAnsi"/>
          <w:sz w:val="22"/>
          <w:szCs w:val="22"/>
        </w:rPr>
        <w:t xml:space="preserve">The </w:t>
      </w:r>
      <w:r w:rsidR="00013A8E">
        <w:rPr>
          <w:rFonts w:asciiTheme="minorHAnsi" w:hAnsiTheme="minorHAnsi" w:cstheme="minorHAnsi"/>
          <w:sz w:val="22"/>
          <w:szCs w:val="22"/>
        </w:rPr>
        <w:t xml:space="preserve">main </w:t>
      </w:r>
      <w:r w:rsidRPr="00FF0A1C">
        <w:rPr>
          <w:rFonts w:asciiTheme="minorHAnsi" w:hAnsiTheme="minorHAnsi" w:cstheme="minorHAnsi"/>
          <w:sz w:val="22"/>
          <w:szCs w:val="22"/>
        </w:rPr>
        <w:t xml:space="preserve">purpose of the Consultancy is to contribute to the trust and confidence building as well as </w:t>
      </w:r>
      <w:r w:rsidR="0007311E" w:rsidRPr="00FF0A1C">
        <w:rPr>
          <w:rFonts w:asciiTheme="minorHAnsi" w:hAnsiTheme="minorHAnsi" w:cstheme="minorHAnsi"/>
          <w:sz w:val="22"/>
          <w:szCs w:val="22"/>
          <w:lang w:val="en-US"/>
        </w:rPr>
        <w:t xml:space="preserve">to </w:t>
      </w:r>
      <w:r w:rsidRPr="00FF0A1C">
        <w:rPr>
          <w:rFonts w:asciiTheme="minorHAnsi" w:hAnsiTheme="minorHAnsi" w:cstheme="minorHAnsi"/>
          <w:sz w:val="22"/>
          <w:szCs w:val="22"/>
        </w:rPr>
        <w:t xml:space="preserve">promote inter-ethnic dialogue by facilitating </w:t>
      </w:r>
      <w:r w:rsidR="00013A8E">
        <w:rPr>
          <w:rFonts w:asciiTheme="minorHAnsi" w:hAnsiTheme="minorHAnsi" w:cstheme="minorHAnsi"/>
          <w:sz w:val="22"/>
          <w:szCs w:val="22"/>
        </w:rPr>
        <w:t xml:space="preserve">a set of </w:t>
      </w:r>
      <w:r w:rsidRPr="00FF0A1C">
        <w:rPr>
          <w:rFonts w:asciiTheme="minorHAnsi" w:hAnsiTheme="minorHAnsi" w:cstheme="minorHAnsi"/>
          <w:sz w:val="22"/>
          <w:szCs w:val="22"/>
        </w:rPr>
        <w:t xml:space="preserve">workshops </w:t>
      </w:r>
      <w:r w:rsidR="00013A8E">
        <w:rPr>
          <w:rFonts w:asciiTheme="minorHAnsi" w:hAnsiTheme="minorHAnsi" w:cstheme="minorHAnsi"/>
          <w:sz w:val="22"/>
          <w:szCs w:val="22"/>
        </w:rPr>
        <w:t xml:space="preserve">in the form of masterclasses on graphic illustration </w:t>
      </w:r>
      <w:r w:rsidRPr="00FF0A1C">
        <w:rPr>
          <w:rFonts w:asciiTheme="minorHAnsi" w:hAnsiTheme="minorHAnsi" w:cstheme="minorHAnsi"/>
          <w:sz w:val="22"/>
          <w:szCs w:val="22"/>
        </w:rPr>
        <w:t xml:space="preserve">with two groups of </w:t>
      </w:r>
      <w:r w:rsidR="00013A8E">
        <w:rPr>
          <w:rFonts w:asciiTheme="minorHAnsi" w:hAnsiTheme="minorHAnsi" w:cstheme="minorHAnsi"/>
          <w:sz w:val="22"/>
          <w:szCs w:val="22"/>
        </w:rPr>
        <w:t xml:space="preserve">secondary </w:t>
      </w:r>
      <w:r w:rsidRPr="00FF0A1C">
        <w:rPr>
          <w:rFonts w:asciiTheme="minorHAnsi" w:hAnsiTheme="minorHAnsi" w:cstheme="minorHAnsi"/>
          <w:sz w:val="22"/>
          <w:szCs w:val="22"/>
        </w:rPr>
        <w:t>school</w:t>
      </w:r>
      <w:r w:rsidR="00013A8E">
        <w:rPr>
          <w:rFonts w:asciiTheme="minorHAnsi" w:hAnsiTheme="minorHAnsi" w:cstheme="minorHAnsi"/>
          <w:sz w:val="22"/>
          <w:szCs w:val="22"/>
        </w:rPr>
        <w:t>-aged pupils</w:t>
      </w:r>
      <w:r w:rsidRPr="00FF0A1C">
        <w:rPr>
          <w:rFonts w:asciiTheme="minorHAnsi" w:hAnsiTheme="minorHAnsi" w:cstheme="minorHAnsi"/>
          <w:sz w:val="22"/>
          <w:szCs w:val="22"/>
        </w:rPr>
        <w:t xml:space="preserve"> </w:t>
      </w:r>
      <w:r w:rsidR="00013A8E">
        <w:rPr>
          <w:rFonts w:asciiTheme="minorHAnsi" w:hAnsiTheme="minorHAnsi" w:cstheme="minorHAnsi"/>
          <w:sz w:val="22"/>
          <w:szCs w:val="22"/>
        </w:rPr>
        <w:t>over</w:t>
      </w:r>
      <w:r w:rsidRPr="00FF0A1C">
        <w:rPr>
          <w:rFonts w:asciiTheme="minorHAnsi" w:hAnsiTheme="minorHAnsi" w:cstheme="minorHAnsi"/>
          <w:sz w:val="22"/>
          <w:szCs w:val="22"/>
        </w:rPr>
        <w:t xml:space="preserve"> </w:t>
      </w:r>
      <w:r w:rsidR="00013A8E">
        <w:rPr>
          <w:rFonts w:asciiTheme="minorHAnsi" w:hAnsiTheme="minorHAnsi" w:cstheme="minorHAnsi"/>
          <w:sz w:val="22"/>
          <w:szCs w:val="22"/>
        </w:rPr>
        <w:t>5-6</w:t>
      </w:r>
      <w:r w:rsidRPr="00FF0A1C">
        <w:rPr>
          <w:rFonts w:asciiTheme="minorHAnsi" w:hAnsiTheme="minorHAnsi" w:cstheme="minorHAnsi"/>
          <w:sz w:val="22"/>
          <w:szCs w:val="22"/>
        </w:rPr>
        <w:t xml:space="preserve"> days </w:t>
      </w:r>
      <w:r w:rsidR="00013A8E">
        <w:rPr>
          <w:rFonts w:asciiTheme="minorHAnsi" w:hAnsiTheme="minorHAnsi" w:cstheme="minorHAnsi"/>
          <w:sz w:val="22"/>
          <w:szCs w:val="22"/>
        </w:rPr>
        <w:t>for each</w:t>
      </w:r>
      <w:r w:rsidRPr="00FF0A1C">
        <w:rPr>
          <w:rFonts w:asciiTheme="minorHAnsi" w:hAnsiTheme="minorHAnsi" w:cstheme="minorHAnsi"/>
          <w:sz w:val="22"/>
          <w:szCs w:val="22"/>
        </w:rPr>
        <w:t xml:space="preserve"> group</w:t>
      </w:r>
      <w:r w:rsidR="00013A8E">
        <w:rPr>
          <w:rFonts w:asciiTheme="minorHAnsi" w:hAnsiTheme="minorHAnsi" w:cstheme="minorHAnsi"/>
          <w:sz w:val="22"/>
          <w:szCs w:val="22"/>
        </w:rPr>
        <w:t xml:space="preserve">. The assignment foresees up to </w:t>
      </w:r>
      <w:r w:rsidRPr="00FF0A1C">
        <w:rPr>
          <w:rFonts w:asciiTheme="minorHAnsi" w:hAnsiTheme="minorHAnsi" w:cstheme="minorHAnsi"/>
          <w:sz w:val="22"/>
          <w:szCs w:val="22"/>
        </w:rPr>
        <w:t xml:space="preserve">7 hours </w:t>
      </w:r>
      <w:r w:rsidR="00013A8E">
        <w:rPr>
          <w:rFonts w:asciiTheme="minorHAnsi" w:hAnsiTheme="minorHAnsi" w:cstheme="minorHAnsi"/>
          <w:sz w:val="22"/>
          <w:szCs w:val="22"/>
        </w:rPr>
        <w:t>of masterclasses per day</w:t>
      </w:r>
      <w:r w:rsidRPr="00FF0A1C">
        <w:rPr>
          <w:rFonts w:asciiTheme="minorHAnsi" w:hAnsiTheme="minorHAnsi" w:cstheme="minorHAnsi"/>
          <w:sz w:val="22"/>
          <w:szCs w:val="22"/>
        </w:rPr>
        <w:t xml:space="preserve"> </w:t>
      </w:r>
      <w:r w:rsidR="00013A8E">
        <w:rPr>
          <w:rFonts w:asciiTheme="minorHAnsi" w:hAnsiTheme="minorHAnsi" w:cstheme="minorHAnsi"/>
          <w:sz w:val="22"/>
          <w:szCs w:val="22"/>
        </w:rPr>
        <w:t>to design, develop and produce youth-friendly</w:t>
      </w:r>
      <w:r w:rsidRPr="00FF0A1C">
        <w:rPr>
          <w:rFonts w:asciiTheme="minorHAnsi" w:hAnsiTheme="minorHAnsi" w:cstheme="minorHAnsi"/>
          <w:sz w:val="22"/>
          <w:szCs w:val="22"/>
        </w:rPr>
        <w:t xml:space="preserve"> </w:t>
      </w:r>
      <w:r w:rsidR="0007311E" w:rsidRPr="00FF0A1C">
        <w:rPr>
          <w:rFonts w:asciiTheme="minorHAnsi" w:hAnsiTheme="minorHAnsi" w:cstheme="minorHAnsi"/>
          <w:sz w:val="22"/>
          <w:szCs w:val="22"/>
        </w:rPr>
        <w:t xml:space="preserve">visual </w:t>
      </w:r>
      <w:r w:rsidR="0007311E" w:rsidRPr="00FF0A1C">
        <w:rPr>
          <w:rFonts w:asciiTheme="minorHAnsi" w:hAnsiTheme="minorHAnsi" w:cstheme="minorHAnsi"/>
          <w:sz w:val="22"/>
          <w:szCs w:val="22"/>
          <w:lang w:val="en-US"/>
        </w:rPr>
        <w:t>materials specific to the following topics: a) Environment Education, b) Child Rights c) Gender Education d)</w:t>
      </w:r>
      <w:r w:rsidR="00CC437C">
        <w:rPr>
          <w:rFonts w:asciiTheme="minorHAnsi" w:hAnsiTheme="minorHAnsi" w:cstheme="minorHAnsi"/>
          <w:sz w:val="22"/>
          <w:szCs w:val="22"/>
          <w:lang w:val="en-US"/>
        </w:rPr>
        <w:t xml:space="preserve"> </w:t>
      </w:r>
      <w:r w:rsidR="0007311E" w:rsidRPr="00FF0A1C">
        <w:rPr>
          <w:rFonts w:asciiTheme="minorHAnsi" w:hAnsiTheme="minorHAnsi" w:cstheme="minorHAnsi"/>
          <w:sz w:val="22"/>
          <w:szCs w:val="22"/>
          <w:lang w:val="en-US"/>
        </w:rPr>
        <w:t>Trust Building and Conflict Resolution</w:t>
      </w:r>
      <w:r w:rsidR="00CC437C">
        <w:rPr>
          <w:rFonts w:asciiTheme="minorHAnsi" w:hAnsiTheme="minorHAnsi" w:cstheme="minorHAnsi"/>
          <w:sz w:val="22"/>
          <w:szCs w:val="22"/>
          <w:lang w:val="en-US"/>
        </w:rPr>
        <w:t>.</w:t>
      </w:r>
    </w:p>
    <w:p w14:paraId="392A92BF" w14:textId="27EFD546" w:rsidR="00391CA9" w:rsidRPr="00FF0A1C" w:rsidRDefault="00E81857">
      <w:pPr>
        <w:pStyle w:val="ListParagraph"/>
        <w:numPr>
          <w:ilvl w:val="1"/>
          <w:numId w:val="2"/>
        </w:numPr>
        <w:jc w:val="both"/>
        <w:rPr>
          <w:rFonts w:asciiTheme="minorHAnsi" w:hAnsiTheme="minorHAnsi" w:cstheme="minorHAnsi"/>
          <w:sz w:val="22"/>
          <w:szCs w:val="22"/>
          <w:lang w:val="en-US"/>
        </w:rPr>
      </w:pPr>
      <w:r w:rsidRPr="00FF0A1C">
        <w:rPr>
          <w:rFonts w:asciiTheme="minorHAnsi" w:hAnsiTheme="minorHAnsi" w:cstheme="minorHAnsi"/>
          <w:sz w:val="22"/>
          <w:szCs w:val="22"/>
        </w:rPr>
        <w:lastRenderedPageBreak/>
        <w:t xml:space="preserve">The present Consultancy is also meant to respond to essential child protection gaps in Abkhazia by means of bringing </w:t>
      </w:r>
      <w:r w:rsidR="00013A8E">
        <w:rPr>
          <w:rFonts w:asciiTheme="minorHAnsi" w:hAnsiTheme="minorHAnsi" w:cstheme="minorHAnsi"/>
          <w:sz w:val="22"/>
          <w:szCs w:val="22"/>
        </w:rPr>
        <w:t xml:space="preserve">selected </w:t>
      </w:r>
      <w:r w:rsidR="00CC437C">
        <w:rPr>
          <w:rFonts w:asciiTheme="minorHAnsi" w:hAnsiTheme="minorHAnsi" w:cstheme="minorHAnsi"/>
          <w:sz w:val="22"/>
          <w:szCs w:val="22"/>
        </w:rPr>
        <w:t xml:space="preserve">and </w:t>
      </w:r>
      <w:r w:rsidR="00013A8E">
        <w:rPr>
          <w:rFonts w:asciiTheme="minorHAnsi" w:hAnsiTheme="minorHAnsi" w:cstheme="minorHAnsi"/>
          <w:sz w:val="22"/>
          <w:szCs w:val="22"/>
        </w:rPr>
        <w:t xml:space="preserve">potential youth leaders </w:t>
      </w:r>
      <w:r w:rsidRPr="00FF0A1C">
        <w:rPr>
          <w:rFonts w:asciiTheme="minorHAnsi" w:hAnsiTheme="minorHAnsi" w:cstheme="minorHAnsi"/>
          <w:sz w:val="22"/>
          <w:szCs w:val="22"/>
        </w:rPr>
        <w:t xml:space="preserve">together to learn, participate and be involved into the community </w:t>
      </w:r>
      <w:r w:rsidR="00013A8E">
        <w:rPr>
          <w:rFonts w:asciiTheme="minorHAnsi" w:hAnsiTheme="minorHAnsi" w:cstheme="minorHAnsi"/>
          <w:sz w:val="22"/>
          <w:szCs w:val="22"/>
        </w:rPr>
        <w:t>revitalization activities</w:t>
      </w:r>
      <w:r w:rsidRPr="00FF0A1C">
        <w:rPr>
          <w:rFonts w:asciiTheme="minorHAnsi" w:hAnsiTheme="minorHAnsi" w:cstheme="minorHAnsi"/>
          <w:sz w:val="22"/>
          <w:szCs w:val="22"/>
        </w:rPr>
        <w:t xml:space="preserve">.  </w:t>
      </w:r>
    </w:p>
    <w:p w14:paraId="520AF902" w14:textId="77777777" w:rsidR="00391CA9" w:rsidRPr="00FF0A1C" w:rsidRDefault="00391CA9" w:rsidP="00391CA9">
      <w:pPr>
        <w:pStyle w:val="ListParagraph"/>
        <w:ind w:left="360"/>
        <w:jc w:val="both"/>
        <w:rPr>
          <w:rFonts w:asciiTheme="minorHAnsi" w:hAnsiTheme="minorHAnsi" w:cstheme="minorHAnsi"/>
          <w:sz w:val="22"/>
          <w:szCs w:val="22"/>
        </w:rPr>
      </w:pPr>
    </w:p>
    <w:p w14:paraId="58785DBE" w14:textId="562EB482" w:rsidR="00391CA9" w:rsidRPr="00FF0A1C" w:rsidRDefault="00391CA9" w:rsidP="00391CA9">
      <w:pPr>
        <w:pStyle w:val="ListParagraph"/>
        <w:numPr>
          <w:ilvl w:val="0"/>
          <w:numId w:val="3"/>
        </w:numPr>
        <w:jc w:val="both"/>
        <w:rPr>
          <w:rFonts w:asciiTheme="minorHAnsi" w:hAnsiTheme="minorHAnsi" w:cstheme="minorHAnsi"/>
          <w:b/>
          <w:sz w:val="22"/>
          <w:szCs w:val="22"/>
          <w:u w:val="single"/>
        </w:rPr>
      </w:pPr>
      <w:r w:rsidRPr="00FF0A1C">
        <w:rPr>
          <w:rFonts w:asciiTheme="minorHAnsi" w:hAnsiTheme="minorHAnsi" w:cstheme="minorHAnsi"/>
          <w:b/>
          <w:sz w:val="22"/>
          <w:szCs w:val="22"/>
          <w:u w:val="single"/>
        </w:rPr>
        <w:t xml:space="preserve">Specific Tasks: </w:t>
      </w:r>
    </w:p>
    <w:p w14:paraId="250C1BEE" w14:textId="77777777" w:rsidR="00CC437C" w:rsidRDefault="00CC437C" w:rsidP="00391CA9">
      <w:pPr>
        <w:jc w:val="both"/>
        <w:rPr>
          <w:rFonts w:asciiTheme="minorHAnsi" w:hAnsiTheme="minorHAnsi" w:cstheme="minorHAnsi"/>
          <w:sz w:val="22"/>
          <w:szCs w:val="22"/>
        </w:rPr>
      </w:pPr>
    </w:p>
    <w:p w14:paraId="6324403A" w14:textId="7EC48018" w:rsidR="00391CA9" w:rsidRDefault="00391CA9" w:rsidP="00391CA9">
      <w:pPr>
        <w:jc w:val="both"/>
        <w:rPr>
          <w:rFonts w:asciiTheme="minorHAnsi" w:hAnsiTheme="minorHAnsi" w:cstheme="minorHAnsi"/>
          <w:sz w:val="22"/>
          <w:szCs w:val="22"/>
        </w:rPr>
      </w:pPr>
      <w:r w:rsidRPr="00FF0A1C">
        <w:rPr>
          <w:rFonts w:asciiTheme="minorHAnsi" w:hAnsiTheme="minorHAnsi" w:cstheme="minorHAnsi"/>
          <w:sz w:val="22"/>
          <w:szCs w:val="22"/>
        </w:rPr>
        <w:t xml:space="preserve">More specifically, in line with the general purpose of the Consultancy, the selected service provider </w:t>
      </w:r>
      <w:r w:rsidR="005D4C99">
        <w:rPr>
          <w:rFonts w:asciiTheme="minorHAnsi" w:hAnsiTheme="minorHAnsi" w:cstheme="minorHAnsi"/>
          <w:sz w:val="22"/>
          <w:szCs w:val="22"/>
        </w:rPr>
        <w:t xml:space="preserve">as an external consultant </w:t>
      </w:r>
      <w:r w:rsidRPr="00FF0A1C">
        <w:rPr>
          <w:rFonts w:asciiTheme="minorHAnsi" w:hAnsiTheme="minorHAnsi" w:cstheme="minorHAnsi"/>
          <w:sz w:val="22"/>
          <w:szCs w:val="22"/>
        </w:rPr>
        <w:t>will lead the whole process for facilitation of the workshops as per the following steps:</w:t>
      </w:r>
    </w:p>
    <w:p w14:paraId="5C984C41" w14:textId="77777777" w:rsidR="00CC437C" w:rsidRPr="00FF0A1C" w:rsidRDefault="00CC437C" w:rsidP="00391CA9">
      <w:pPr>
        <w:jc w:val="both"/>
        <w:rPr>
          <w:rFonts w:asciiTheme="minorHAnsi" w:hAnsiTheme="minorHAnsi" w:cstheme="minorHAnsi"/>
          <w:sz w:val="22"/>
          <w:szCs w:val="22"/>
        </w:rPr>
      </w:pPr>
    </w:p>
    <w:p w14:paraId="5F6AC362" w14:textId="36D5AAA2" w:rsidR="00391CA9" w:rsidRPr="00FF0A1C" w:rsidRDefault="00292480" w:rsidP="00292480">
      <w:pPr>
        <w:pStyle w:val="ListParagraph"/>
        <w:numPr>
          <w:ilvl w:val="1"/>
          <w:numId w:val="3"/>
        </w:numPr>
        <w:jc w:val="both"/>
        <w:rPr>
          <w:rFonts w:asciiTheme="minorHAnsi" w:hAnsiTheme="minorHAnsi" w:cstheme="minorHAnsi"/>
          <w:sz w:val="22"/>
          <w:szCs w:val="22"/>
        </w:rPr>
      </w:pPr>
      <w:r w:rsidRPr="00FF0A1C">
        <w:rPr>
          <w:rFonts w:asciiTheme="minorHAnsi" w:hAnsiTheme="minorHAnsi" w:cstheme="minorHAnsi"/>
          <w:sz w:val="22"/>
          <w:szCs w:val="22"/>
        </w:rPr>
        <w:t xml:space="preserve">Preparing and presenting </w:t>
      </w:r>
      <w:r w:rsidR="005D4C99">
        <w:rPr>
          <w:rFonts w:asciiTheme="minorHAnsi" w:hAnsiTheme="minorHAnsi" w:cstheme="minorHAnsi"/>
          <w:sz w:val="22"/>
          <w:szCs w:val="22"/>
        </w:rPr>
        <w:t xml:space="preserve">to DRC in a solicitation form </w:t>
      </w:r>
      <w:r w:rsidRPr="00FF0A1C">
        <w:rPr>
          <w:rFonts w:asciiTheme="minorHAnsi" w:hAnsiTheme="minorHAnsi" w:cstheme="minorHAnsi"/>
          <w:sz w:val="22"/>
          <w:szCs w:val="22"/>
        </w:rPr>
        <w:t>the workshop agenda</w:t>
      </w:r>
      <w:r w:rsidR="005D4C99">
        <w:rPr>
          <w:rFonts w:asciiTheme="minorHAnsi" w:hAnsiTheme="minorHAnsi" w:cstheme="minorHAnsi"/>
          <w:sz w:val="22"/>
          <w:szCs w:val="22"/>
        </w:rPr>
        <w:t>, methodology with a reference to similar experiences in conflict-affected contexts, expected outcomes, timelines with details on preparatory work and reporting beside the organization of the workshop itself</w:t>
      </w:r>
      <w:r w:rsidR="00215BB1">
        <w:rPr>
          <w:rFonts w:asciiTheme="minorHAnsi" w:hAnsiTheme="minorHAnsi" w:cstheme="minorHAnsi"/>
          <w:sz w:val="22"/>
          <w:szCs w:val="22"/>
        </w:rPr>
        <w:t xml:space="preserve">. </w:t>
      </w:r>
    </w:p>
    <w:p w14:paraId="24E7EA73" w14:textId="4EBA64DF" w:rsidR="00292480" w:rsidRPr="00FF0A1C" w:rsidRDefault="00292480" w:rsidP="00292480">
      <w:pPr>
        <w:pStyle w:val="ListParagraph"/>
        <w:numPr>
          <w:ilvl w:val="1"/>
          <w:numId w:val="3"/>
        </w:numPr>
        <w:jc w:val="both"/>
        <w:rPr>
          <w:rFonts w:asciiTheme="minorHAnsi" w:hAnsiTheme="minorHAnsi" w:cstheme="minorHAnsi"/>
          <w:sz w:val="22"/>
          <w:szCs w:val="22"/>
        </w:rPr>
      </w:pPr>
      <w:r w:rsidRPr="00FF0A1C">
        <w:rPr>
          <w:rFonts w:asciiTheme="minorHAnsi" w:hAnsiTheme="minorHAnsi" w:cstheme="minorHAnsi"/>
          <w:sz w:val="22"/>
          <w:szCs w:val="22"/>
        </w:rPr>
        <w:t>Facilitating the workshop into two slots</w:t>
      </w:r>
      <w:r w:rsidR="005D4C99">
        <w:rPr>
          <w:rFonts w:asciiTheme="minorHAnsi" w:hAnsiTheme="minorHAnsi" w:cstheme="minorHAnsi"/>
          <w:sz w:val="22"/>
          <w:szCs w:val="22"/>
        </w:rPr>
        <w:t xml:space="preserve"> for separate groups as per the agreed methodology in the format of one on-the-job training using a mix of theory and practice along the selected topics as follows</w:t>
      </w:r>
      <w:r w:rsidRPr="00FF0A1C">
        <w:rPr>
          <w:rFonts w:asciiTheme="minorHAnsi" w:hAnsiTheme="minorHAnsi" w:cstheme="minorHAnsi"/>
          <w:sz w:val="22"/>
          <w:szCs w:val="22"/>
        </w:rPr>
        <w:t>: 1) from August 1</w:t>
      </w:r>
      <w:r w:rsidRPr="00FF0A1C">
        <w:rPr>
          <w:rFonts w:asciiTheme="minorHAnsi" w:hAnsiTheme="minorHAnsi" w:cstheme="minorHAnsi"/>
          <w:sz w:val="22"/>
          <w:szCs w:val="22"/>
          <w:vertAlign w:val="superscript"/>
        </w:rPr>
        <w:t>st</w:t>
      </w:r>
      <w:r w:rsidRPr="00FF0A1C">
        <w:rPr>
          <w:rFonts w:asciiTheme="minorHAnsi" w:hAnsiTheme="minorHAnsi" w:cstheme="minorHAnsi"/>
          <w:sz w:val="22"/>
          <w:szCs w:val="22"/>
        </w:rPr>
        <w:t xml:space="preserve"> till August 6</w:t>
      </w:r>
      <w:r w:rsidRPr="00FF0A1C">
        <w:rPr>
          <w:rFonts w:asciiTheme="minorHAnsi" w:hAnsiTheme="minorHAnsi" w:cstheme="minorHAnsi"/>
          <w:sz w:val="22"/>
          <w:szCs w:val="22"/>
          <w:vertAlign w:val="superscript"/>
        </w:rPr>
        <w:t>th</w:t>
      </w:r>
      <w:r w:rsidR="005D4C99">
        <w:rPr>
          <w:rFonts w:asciiTheme="minorHAnsi" w:hAnsiTheme="minorHAnsi" w:cstheme="minorHAnsi"/>
          <w:sz w:val="22"/>
          <w:szCs w:val="22"/>
        </w:rPr>
        <w:t xml:space="preserve"> (Group 1)</w:t>
      </w:r>
      <w:r w:rsidRPr="00FF0A1C">
        <w:rPr>
          <w:rFonts w:asciiTheme="minorHAnsi" w:hAnsiTheme="minorHAnsi" w:cstheme="minorHAnsi"/>
          <w:sz w:val="22"/>
          <w:szCs w:val="22"/>
        </w:rPr>
        <w:t>2) From August 7</w:t>
      </w:r>
      <w:r w:rsidRPr="00FF0A1C">
        <w:rPr>
          <w:rFonts w:asciiTheme="minorHAnsi" w:hAnsiTheme="minorHAnsi" w:cstheme="minorHAnsi"/>
          <w:sz w:val="22"/>
          <w:szCs w:val="22"/>
          <w:vertAlign w:val="superscript"/>
        </w:rPr>
        <w:t>th</w:t>
      </w:r>
      <w:r w:rsidRPr="00FF0A1C">
        <w:rPr>
          <w:rFonts w:asciiTheme="minorHAnsi" w:hAnsiTheme="minorHAnsi" w:cstheme="minorHAnsi"/>
          <w:sz w:val="22"/>
          <w:szCs w:val="22"/>
        </w:rPr>
        <w:t xml:space="preserve"> till August 12</w:t>
      </w:r>
      <w:r w:rsidRPr="00FF0A1C">
        <w:rPr>
          <w:rFonts w:asciiTheme="minorHAnsi" w:hAnsiTheme="minorHAnsi" w:cstheme="minorHAnsi"/>
          <w:sz w:val="22"/>
          <w:szCs w:val="22"/>
          <w:vertAlign w:val="superscript"/>
        </w:rPr>
        <w:t>th</w:t>
      </w:r>
      <w:r w:rsidR="005D4C99">
        <w:rPr>
          <w:rFonts w:asciiTheme="minorHAnsi" w:hAnsiTheme="minorHAnsi" w:cstheme="minorHAnsi"/>
          <w:sz w:val="22"/>
          <w:szCs w:val="22"/>
        </w:rPr>
        <w:t xml:space="preserve"> (Group 2). To reach the expected results, as specified under 2.1, the consultant is expected to deliver preliminary </w:t>
      </w:r>
      <w:r w:rsidR="005D4C99" w:rsidRPr="00FF0A1C">
        <w:rPr>
          <w:rFonts w:asciiTheme="minorHAnsi" w:hAnsiTheme="minorHAnsi" w:cstheme="minorHAnsi"/>
          <w:sz w:val="22"/>
          <w:szCs w:val="22"/>
        </w:rPr>
        <w:t>sketches of the materials</w:t>
      </w:r>
      <w:r w:rsidR="005D4C99">
        <w:rPr>
          <w:rFonts w:asciiTheme="minorHAnsi" w:hAnsiTheme="minorHAnsi" w:cstheme="minorHAnsi"/>
          <w:sz w:val="22"/>
          <w:szCs w:val="22"/>
        </w:rPr>
        <w:t xml:space="preserve"> to be produced</w:t>
      </w:r>
      <w:r w:rsidR="005D4C99" w:rsidRPr="00FF0A1C">
        <w:rPr>
          <w:rFonts w:asciiTheme="minorHAnsi" w:hAnsiTheme="minorHAnsi" w:cstheme="minorHAnsi"/>
          <w:sz w:val="22"/>
          <w:szCs w:val="22"/>
        </w:rPr>
        <w:t xml:space="preserve"> </w:t>
      </w:r>
      <w:r w:rsidR="005D4C99" w:rsidRPr="00697088">
        <w:rPr>
          <w:rFonts w:asciiTheme="minorHAnsi" w:hAnsiTheme="minorHAnsi" w:cstheme="minorHAnsi"/>
          <w:sz w:val="22"/>
          <w:szCs w:val="22"/>
        </w:rPr>
        <w:t>(in English Language)</w:t>
      </w:r>
      <w:r w:rsidR="005D4C99">
        <w:rPr>
          <w:rFonts w:asciiTheme="minorHAnsi" w:hAnsiTheme="minorHAnsi" w:cstheme="minorHAnsi"/>
          <w:sz w:val="22"/>
          <w:szCs w:val="22"/>
        </w:rPr>
        <w:t xml:space="preserve"> prior to the workshop with indications on the “thread” to be followed and vision, before finalizing the materials in an interactive manner with the selected youth during the workshops.</w:t>
      </w:r>
      <w:r w:rsidR="00D1261E">
        <w:rPr>
          <w:rFonts w:asciiTheme="minorHAnsi" w:hAnsiTheme="minorHAnsi" w:cstheme="minorHAnsi"/>
          <w:sz w:val="22"/>
          <w:szCs w:val="22"/>
        </w:rPr>
        <w:t xml:space="preserve"> The sketches shall be presented in bullet points, in a length of max. ½ page per topic (8 topics for posters and additional 4 topics for the comics strips).</w:t>
      </w:r>
    </w:p>
    <w:p w14:paraId="643E6107" w14:textId="3D1F37E5" w:rsidR="002D3813" w:rsidRDefault="005D4C99" w:rsidP="00292480">
      <w:pPr>
        <w:pStyle w:val="ListParagraph"/>
        <w:numPr>
          <w:ilvl w:val="1"/>
          <w:numId w:val="3"/>
        </w:numPr>
        <w:jc w:val="both"/>
        <w:rPr>
          <w:rFonts w:asciiTheme="minorHAnsi" w:hAnsiTheme="minorHAnsi" w:cstheme="minorHAnsi"/>
          <w:sz w:val="22"/>
          <w:szCs w:val="22"/>
        </w:rPr>
      </w:pPr>
      <w:r>
        <w:rPr>
          <w:rFonts w:asciiTheme="minorHAnsi" w:hAnsiTheme="minorHAnsi" w:cstheme="minorHAnsi"/>
          <w:sz w:val="22"/>
          <w:szCs w:val="22"/>
        </w:rPr>
        <w:t xml:space="preserve">As a first outcome, </w:t>
      </w:r>
      <w:r w:rsidR="00D1261E">
        <w:rPr>
          <w:rFonts w:asciiTheme="minorHAnsi" w:hAnsiTheme="minorHAnsi" w:cstheme="minorHAnsi"/>
          <w:sz w:val="22"/>
          <w:szCs w:val="22"/>
        </w:rPr>
        <w:t xml:space="preserve">support the </w:t>
      </w:r>
      <w:r>
        <w:rPr>
          <w:rFonts w:asciiTheme="minorHAnsi" w:hAnsiTheme="minorHAnsi" w:cstheme="minorHAnsi"/>
          <w:sz w:val="22"/>
          <w:szCs w:val="22"/>
        </w:rPr>
        <w:t>d</w:t>
      </w:r>
      <w:r w:rsidR="00292480" w:rsidRPr="00FF0A1C">
        <w:rPr>
          <w:rFonts w:asciiTheme="minorHAnsi" w:hAnsiTheme="minorHAnsi" w:cstheme="minorHAnsi"/>
          <w:sz w:val="22"/>
          <w:szCs w:val="22"/>
        </w:rPr>
        <w:t>eliver</w:t>
      </w:r>
      <w:r w:rsidR="00D1261E">
        <w:rPr>
          <w:rFonts w:asciiTheme="minorHAnsi" w:hAnsiTheme="minorHAnsi" w:cstheme="minorHAnsi"/>
          <w:sz w:val="22"/>
          <w:szCs w:val="22"/>
        </w:rPr>
        <w:t>y</w:t>
      </w:r>
      <w:r w:rsidR="00292480" w:rsidRPr="00FF0A1C">
        <w:rPr>
          <w:rFonts w:asciiTheme="minorHAnsi" w:hAnsiTheme="minorHAnsi" w:cstheme="minorHAnsi"/>
          <w:sz w:val="22"/>
          <w:szCs w:val="22"/>
        </w:rPr>
        <w:t xml:space="preserve"> </w:t>
      </w:r>
      <w:r w:rsidR="00D1261E">
        <w:rPr>
          <w:rFonts w:asciiTheme="minorHAnsi" w:hAnsiTheme="minorHAnsi" w:cstheme="minorHAnsi"/>
          <w:sz w:val="22"/>
          <w:szCs w:val="22"/>
        </w:rPr>
        <w:t xml:space="preserve">of </w:t>
      </w:r>
      <w:r w:rsidR="00770387" w:rsidRPr="00FF0A1C">
        <w:rPr>
          <w:rFonts w:asciiTheme="minorHAnsi" w:hAnsiTheme="minorHAnsi" w:cstheme="minorHAnsi"/>
          <w:sz w:val="22"/>
          <w:szCs w:val="22"/>
        </w:rPr>
        <w:t xml:space="preserve">8 </w:t>
      </w:r>
      <w:r w:rsidR="00770387">
        <w:rPr>
          <w:rFonts w:asciiTheme="minorHAnsi" w:hAnsiTheme="minorHAnsi" w:cstheme="minorHAnsi"/>
          <w:sz w:val="22"/>
          <w:szCs w:val="22"/>
        </w:rPr>
        <w:t>Informative P</w:t>
      </w:r>
      <w:r w:rsidR="00292480" w:rsidRPr="00FF0A1C">
        <w:rPr>
          <w:rFonts w:asciiTheme="minorHAnsi" w:hAnsiTheme="minorHAnsi" w:cstheme="minorHAnsi"/>
          <w:sz w:val="22"/>
          <w:szCs w:val="22"/>
        </w:rPr>
        <w:t xml:space="preserve">osters (2 per topic) and 24 </w:t>
      </w:r>
      <w:r w:rsidR="00770387">
        <w:rPr>
          <w:rFonts w:asciiTheme="minorHAnsi" w:hAnsiTheme="minorHAnsi" w:cstheme="minorHAnsi"/>
          <w:sz w:val="22"/>
          <w:szCs w:val="22"/>
        </w:rPr>
        <w:t>C</w:t>
      </w:r>
      <w:r w:rsidR="00292480" w:rsidRPr="00FF0A1C">
        <w:rPr>
          <w:rFonts w:asciiTheme="minorHAnsi" w:hAnsiTheme="minorHAnsi" w:cstheme="minorHAnsi"/>
          <w:sz w:val="22"/>
          <w:szCs w:val="22"/>
        </w:rPr>
        <w:t xml:space="preserve">omics </w:t>
      </w:r>
      <w:r w:rsidR="00770387">
        <w:rPr>
          <w:rFonts w:asciiTheme="minorHAnsi" w:hAnsiTheme="minorHAnsi" w:cstheme="minorHAnsi"/>
          <w:sz w:val="22"/>
          <w:szCs w:val="22"/>
        </w:rPr>
        <w:t>S</w:t>
      </w:r>
      <w:r w:rsidR="00292480" w:rsidRPr="00FF0A1C">
        <w:rPr>
          <w:rFonts w:asciiTheme="minorHAnsi" w:hAnsiTheme="minorHAnsi" w:cstheme="minorHAnsi"/>
          <w:sz w:val="22"/>
          <w:szCs w:val="22"/>
        </w:rPr>
        <w:t>trips (3 per topic)</w:t>
      </w:r>
      <w:r w:rsidR="00D1261E">
        <w:rPr>
          <w:rFonts w:asciiTheme="minorHAnsi" w:hAnsiTheme="minorHAnsi" w:cstheme="minorHAnsi"/>
          <w:sz w:val="22"/>
          <w:szCs w:val="22"/>
        </w:rPr>
        <w:t xml:space="preserve"> in total,</w:t>
      </w:r>
      <w:r w:rsidR="00292480" w:rsidRPr="00FF0A1C">
        <w:rPr>
          <w:rFonts w:asciiTheme="minorHAnsi" w:hAnsiTheme="minorHAnsi" w:cstheme="minorHAnsi"/>
          <w:sz w:val="22"/>
          <w:szCs w:val="22"/>
        </w:rPr>
        <w:t xml:space="preserve"> </w:t>
      </w:r>
      <w:r>
        <w:rPr>
          <w:rFonts w:asciiTheme="minorHAnsi" w:hAnsiTheme="minorHAnsi" w:cstheme="minorHAnsi"/>
          <w:sz w:val="22"/>
          <w:szCs w:val="22"/>
        </w:rPr>
        <w:t xml:space="preserve">labelled as “materials” </w:t>
      </w:r>
      <w:proofErr w:type="gramStart"/>
      <w:r>
        <w:rPr>
          <w:rFonts w:asciiTheme="minorHAnsi" w:hAnsiTheme="minorHAnsi" w:cstheme="minorHAnsi"/>
          <w:sz w:val="22"/>
          <w:szCs w:val="22"/>
        </w:rPr>
        <w:t>on the basis of</w:t>
      </w:r>
      <w:proofErr w:type="gramEnd"/>
      <w:r>
        <w:rPr>
          <w:rFonts w:asciiTheme="minorHAnsi" w:hAnsiTheme="minorHAnsi" w:cstheme="minorHAnsi"/>
          <w:sz w:val="22"/>
          <w:szCs w:val="22"/>
        </w:rPr>
        <w:t xml:space="preserve"> the </w:t>
      </w:r>
      <w:r w:rsidR="00292480" w:rsidRPr="00FF0A1C">
        <w:rPr>
          <w:rFonts w:asciiTheme="minorHAnsi" w:hAnsiTheme="minorHAnsi" w:cstheme="minorHAnsi"/>
          <w:sz w:val="22"/>
          <w:szCs w:val="22"/>
        </w:rPr>
        <w:t xml:space="preserve">work </w:t>
      </w:r>
      <w:r>
        <w:rPr>
          <w:rFonts w:asciiTheme="minorHAnsi" w:hAnsiTheme="minorHAnsi" w:cstheme="minorHAnsi"/>
          <w:sz w:val="22"/>
          <w:szCs w:val="22"/>
        </w:rPr>
        <w:t>performed in groups</w:t>
      </w:r>
      <w:r w:rsidR="00292480" w:rsidRPr="00FF0A1C">
        <w:rPr>
          <w:rFonts w:asciiTheme="minorHAnsi" w:hAnsiTheme="minorHAnsi" w:cstheme="minorHAnsi"/>
          <w:sz w:val="22"/>
          <w:szCs w:val="22"/>
        </w:rPr>
        <w:t xml:space="preserve"> during the 2 </w:t>
      </w:r>
      <w:r>
        <w:rPr>
          <w:rFonts w:asciiTheme="minorHAnsi" w:hAnsiTheme="minorHAnsi" w:cstheme="minorHAnsi"/>
          <w:sz w:val="22"/>
          <w:szCs w:val="22"/>
        </w:rPr>
        <w:t>sub-</w:t>
      </w:r>
      <w:r w:rsidR="00292480" w:rsidRPr="00FF0A1C">
        <w:rPr>
          <w:rFonts w:asciiTheme="minorHAnsi" w:hAnsiTheme="minorHAnsi" w:cstheme="minorHAnsi"/>
          <w:sz w:val="22"/>
          <w:szCs w:val="22"/>
        </w:rPr>
        <w:t xml:space="preserve">workshops. </w:t>
      </w:r>
      <w:r w:rsidR="00D1261E">
        <w:rPr>
          <w:rFonts w:asciiTheme="minorHAnsi" w:hAnsiTheme="minorHAnsi" w:cstheme="minorHAnsi"/>
          <w:sz w:val="22"/>
          <w:szCs w:val="22"/>
        </w:rPr>
        <w:t xml:space="preserve">To avoid duplication, it is understood that 16 identified topics for the comics strips are the same as the one for the informative posters, while 8 topics for the comic strips are new (24 topics in total). </w:t>
      </w:r>
      <w:r>
        <w:rPr>
          <w:rFonts w:asciiTheme="minorHAnsi" w:hAnsiTheme="minorHAnsi" w:cstheme="minorHAnsi"/>
          <w:sz w:val="22"/>
          <w:szCs w:val="22"/>
        </w:rPr>
        <w:t>The l</w:t>
      </w:r>
      <w:r w:rsidR="002D3813" w:rsidRPr="00FF0A1C">
        <w:rPr>
          <w:rFonts w:asciiTheme="minorHAnsi" w:hAnsiTheme="minorHAnsi" w:cstheme="minorHAnsi"/>
          <w:sz w:val="22"/>
          <w:szCs w:val="22"/>
        </w:rPr>
        <w:t>anguage of the workshops as well as finalised materials is Russian</w:t>
      </w:r>
      <w:r>
        <w:rPr>
          <w:rFonts w:asciiTheme="minorHAnsi" w:hAnsiTheme="minorHAnsi" w:cstheme="minorHAnsi"/>
          <w:sz w:val="22"/>
          <w:szCs w:val="22"/>
        </w:rPr>
        <w:t xml:space="preserve"> while the consultant may rely on appointed DRC Youth Officers to interact with workshop participants to ensure greater ownership and inclusion</w:t>
      </w:r>
      <w:r w:rsidR="002D3813" w:rsidRPr="00FF0A1C">
        <w:rPr>
          <w:rFonts w:asciiTheme="minorHAnsi" w:hAnsiTheme="minorHAnsi" w:cstheme="minorHAnsi"/>
          <w:sz w:val="22"/>
          <w:szCs w:val="22"/>
        </w:rPr>
        <w:t xml:space="preserve">. </w:t>
      </w:r>
      <w:r w:rsidR="00D1261E">
        <w:rPr>
          <w:rFonts w:asciiTheme="minorHAnsi" w:hAnsiTheme="minorHAnsi" w:cstheme="minorHAnsi"/>
          <w:sz w:val="22"/>
          <w:szCs w:val="22"/>
        </w:rPr>
        <w:t>These materials shall be considered as semi-final by the end of the workshop.</w:t>
      </w:r>
    </w:p>
    <w:p w14:paraId="08CF0B49" w14:textId="51101801" w:rsidR="00D1261E" w:rsidRDefault="00D1261E" w:rsidP="00292480">
      <w:pPr>
        <w:pStyle w:val="ListParagraph"/>
        <w:numPr>
          <w:ilvl w:val="1"/>
          <w:numId w:val="3"/>
        </w:numPr>
        <w:jc w:val="both"/>
        <w:rPr>
          <w:rFonts w:asciiTheme="minorHAnsi" w:hAnsiTheme="minorHAnsi" w:cstheme="minorHAnsi"/>
          <w:sz w:val="22"/>
          <w:szCs w:val="22"/>
        </w:rPr>
      </w:pPr>
      <w:r>
        <w:rPr>
          <w:rFonts w:asciiTheme="minorHAnsi" w:hAnsiTheme="minorHAnsi" w:cstheme="minorHAnsi"/>
          <w:sz w:val="22"/>
          <w:szCs w:val="22"/>
        </w:rPr>
        <w:t>As a second outcome, the consultant is expected to seek approval and interact with DRC over the finalization of the design and the contents of the produced materials though online consultation with appointed DRC Communications Officer to ensure that the messages delivered and the contents are compliant with DRC policies and context-specific to limit risks of politicization.</w:t>
      </w:r>
    </w:p>
    <w:p w14:paraId="41AAD091" w14:textId="6A6350CA" w:rsidR="00D1261E" w:rsidRPr="00FF0A1C" w:rsidRDefault="00D1261E" w:rsidP="00292480">
      <w:pPr>
        <w:pStyle w:val="ListParagraph"/>
        <w:numPr>
          <w:ilvl w:val="1"/>
          <w:numId w:val="3"/>
        </w:numPr>
        <w:jc w:val="both"/>
        <w:rPr>
          <w:rFonts w:asciiTheme="minorHAnsi" w:hAnsiTheme="minorHAnsi" w:cstheme="minorHAnsi"/>
          <w:sz w:val="22"/>
          <w:szCs w:val="22"/>
        </w:rPr>
      </w:pPr>
      <w:r>
        <w:rPr>
          <w:rFonts w:asciiTheme="minorHAnsi" w:hAnsiTheme="minorHAnsi" w:cstheme="minorHAnsi"/>
          <w:sz w:val="22"/>
          <w:szCs w:val="22"/>
        </w:rPr>
        <w:t xml:space="preserve">As final outcome, the consultant is expected to produce a 5-10 pagers </w:t>
      </w:r>
      <w:r w:rsidR="00116B35">
        <w:rPr>
          <w:rFonts w:asciiTheme="minorHAnsi" w:hAnsiTheme="minorHAnsi" w:cstheme="minorHAnsi"/>
          <w:sz w:val="22"/>
          <w:szCs w:val="22"/>
        </w:rPr>
        <w:t>short report to outline the main learning opportunities for youth, the challenges faced (program-wise, logistically and in terms of management) and the replication options with recommendations –in the eventuality the developed materials are used for interactive learning events in schools during the autumn 2019-</w:t>
      </w:r>
    </w:p>
    <w:p w14:paraId="2F742BD9" w14:textId="4E67F2AE" w:rsidR="00292480" w:rsidRPr="00FF0A1C" w:rsidRDefault="00480B1D" w:rsidP="00A81D6A">
      <w:pPr>
        <w:pStyle w:val="ListParagraph"/>
        <w:ind w:left="360"/>
        <w:jc w:val="both"/>
        <w:rPr>
          <w:rFonts w:asciiTheme="minorHAnsi" w:hAnsiTheme="minorHAnsi" w:cstheme="minorHAnsi"/>
          <w:sz w:val="22"/>
          <w:szCs w:val="22"/>
        </w:rPr>
      </w:pPr>
      <w:r>
        <w:rPr>
          <w:rFonts w:asciiTheme="minorHAnsi" w:hAnsiTheme="minorHAnsi" w:cstheme="minorHAnsi"/>
          <w:sz w:val="22"/>
          <w:szCs w:val="22"/>
        </w:rPr>
        <w:t xml:space="preserve">. </w:t>
      </w:r>
    </w:p>
    <w:p w14:paraId="0276C63F" w14:textId="5CED8A14" w:rsidR="00292480" w:rsidRDefault="00116B35" w:rsidP="00292480">
      <w:pPr>
        <w:pStyle w:val="ListParagraph"/>
        <w:numPr>
          <w:ilvl w:val="1"/>
          <w:numId w:val="3"/>
        </w:numPr>
        <w:jc w:val="both"/>
        <w:rPr>
          <w:rFonts w:asciiTheme="minorHAnsi" w:hAnsiTheme="minorHAnsi" w:cstheme="minorHAnsi"/>
          <w:sz w:val="22"/>
          <w:szCs w:val="22"/>
        </w:rPr>
      </w:pPr>
      <w:r>
        <w:rPr>
          <w:rFonts w:asciiTheme="minorHAnsi" w:hAnsiTheme="minorHAnsi" w:cstheme="minorHAnsi"/>
          <w:sz w:val="22"/>
          <w:szCs w:val="22"/>
        </w:rPr>
        <w:t>On a technical point of view, a</w:t>
      </w:r>
      <w:r w:rsidR="00480B1D">
        <w:rPr>
          <w:rFonts w:asciiTheme="minorHAnsi" w:hAnsiTheme="minorHAnsi" w:cstheme="minorHAnsi"/>
          <w:sz w:val="22"/>
          <w:szCs w:val="22"/>
        </w:rPr>
        <w:t>ll m</w:t>
      </w:r>
      <w:r w:rsidR="00B9512D" w:rsidRPr="00FF0A1C">
        <w:rPr>
          <w:rFonts w:asciiTheme="minorHAnsi" w:hAnsiTheme="minorHAnsi" w:cstheme="minorHAnsi"/>
          <w:sz w:val="22"/>
          <w:szCs w:val="22"/>
        </w:rPr>
        <w:t xml:space="preserve">aterials </w:t>
      </w:r>
      <w:r>
        <w:rPr>
          <w:rFonts w:asciiTheme="minorHAnsi" w:hAnsiTheme="minorHAnsi" w:cstheme="minorHAnsi"/>
          <w:sz w:val="22"/>
          <w:szCs w:val="22"/>
        </w:rPr>
        <w:t>shall</w:t>
      </w:r>
      <w:r w:rsidR="00292480" w:rsidRPr="00FF0A1C">
        <w:rPr>
          <w:rFonts w:asciiTheme="minorHAnsi" w:hAnsiTheme="minorHAnsi" w:cstheme="minorHAnsi"/>
          <w:sz w:val="22"/>
          <w:szCs w:val="22"/>
        </w:rPr>
        <w:t xml:space="preserve"> be de</w:t>
      </w:r>
      <w:r w:rsidR="00B9512D" w:rsidRPr="00FF0A1C">
        <w:rPr>
          <w:rFonts w:asciiTheme="minorHAnsi" w:hAnsiTheme="minorHAnsi" w:cstheme="minorHAnsi"/>
          <w:sz w:val="22"/>
          <w:szCs w:val="22"/>
        </w:rPr>
        <w:t xml:space="preserve">livered </w:t>
      </w:r>
      <w:r w:rsidR="00292480" w:rsidRPr="00FF0A1C">
        <w:rPr>
          <w:rFonts w:asciiTheme="minorHAnsi" w:hAnsiTheme="minorHAnsi" w:cstheme="minorHAnsi"/>
          <w:sz w:val="22"/>
          <w:szCs w:val="22"/>
        </w:rPr>
        <w:t xml:space="preserve">in two different </w:t>
      </w:r>
      <w:r>
        <w:rPr>
          <w:rFonts w:asciiTheme="minorHAnsi" w:hAnsiTheme="minorHAnsi" w:cstheme="minorHAnsi"/>
          <w:sz w:val="22"/>
          <w:szCs w:val="22"/>
        </w:rPr>
        <w:t>forms</w:t>
      </w:r>
      <w:r w:rsidR="00292480" w:rsidRPr="00FF0A1C">
        <w:rPr>
          <w:rFonts w:asciiTheme="minorHAnsi" w:hAnsiTheme="minorHAnsi" w:cstheme="minorHAnsi"/>
          <w:sz w:val="22"/>
          <w:szCs w:val="22"/>
        </w:rPr>
        <w:t xml:space="preserve">: 1) Fully-completed – coloured; 2) </w:t>
      </w:r>
      <w:r w:rsidR="00B9512D" w:rsidRPr="00FF0A1C">
        <w:rPr>
          <w:rFonts w:asciiTheme="minorHAnsi" w:hAnsiTheme="minorHAnsi" w:cstheme="minorHAnsi"/>
          <w:sz w:val="22"/>
          <w:szCs w:val="22"/>
        </w:rPr>
        <w:t xml:space="preserve">in </w:t>
      </w:r>
      <w:r>
        <w:rPr>
          <w:rFonts w:asciiTheme="minorHAnsi" w:hAnsiTheme="minorHAnsi" w:cstheme="minorHAnsi"/>
          <w:sz w:val="22"/>
          <w:szCs w:val="22"/>
        </w:rPr>
        <w:t xml:space="preserve">a </w:t>
      </w:r>
      <w:r w:rsidR="00292480" w:rsidRPr="00FF0A1C">
        <w:rPr>
          <w:rFonts w:asciiTheme="minorHAnsi" w:hAnsiTheme="minorHAnsi" w:cstheme="minorHAnsi"/>
          <w:sz w:val="22"/>
          <w:szCs w:val="22"/>
        </w:rPr>
        <w:t xml:space="preserve">working format – to be coloured </w:t>
      </w:r>
      <w:r>
        <w:rPr>
          <w:rFonts w:asciiTheme="minorHAnsi" w:hAnsiTheme="minorHAnsi" w:cstheme="minorHAnsi"/>
          <w:sz w:val="22"/>
          <w:szCs w:val="22"/>
        </w:rPr>
        <w:t xml:space="preserve">or completed </w:t>
      </w:r>
      <w:r w:rsidR="00292480" w:rsidRPr="00FF0A1C">
        <w:rPr>
          <w:rFonts w:asciiTheme="minorHAnsi" w:hAnsiTheme="minorHAnsi" w:cstheme="minorHAnsi"/>
          <w:sz w:val="22"/>
          <w:szCs w:val="22"/>
        </w:rPr>
        <w:t xml:space="preserve">by the </w:t>
      </w:r>
      <w:r>
        <w:rPr>
          <w:rFonts w:asciiTheme="minorHAnsi" w:hAnsiTheme="minorHAnsi" w:cstheme="minorHAnsi"/>
          <w:sz w:val="22"/>
          <w:szCs w:val="22"/>
        </w:rPr>
        <w:t>youth during possible replication events in the autumn</w:t>
      </w:r>
      <w:r w:rsidR="002D3813" w:rsidRPr="00FF0A1C">
        <w:rPr>
          <w:rFonts w:asciiTheme="minorHAnsi" w:hAnsiTheme="minorHAnsi" w:cstheme="minorHAnsi"/>
          <w:sz w:val="22"/>
          <w:szCs w:val="22"/>
        </w:rPr>
        <w:t>.</w:t>
      </w:r>
      <w:r w:rsidR="00292480" w:rsidRPr="00FF0A1C">
        <w:rPr>
          <w:rFonts w:asciiTheme="minorHAnsi" w:hAnsiTheme="minorHAnsi" w:cstheme="minorHAnsi"/>
          <w:sz w:val="22"/>
          <w:szCs w:val="22"/>
        </w:rPr>
        <w:t xml:space="preserve"> </w:t>
      </w:r>
    </w:p>
    <w:p w14:paraId="1FD70632" w14:textId="77777777" w:rsidR="008B7BFB" w:rsidRDefault="008B7BFB" w:rsidP="008B7BFB">
      <w:pPr>
        <w:pStyle w:val="ListParagraph"/>
        <w:ind w:left="360"/>
        <w:jc w:val="both"/>
        <w:rPr>
          <w:rFonts w:asciiTheme="minorHAnsi" w:hAnsiTheme="minorHAnsi" w:cstheme="minorHAnsi"/>
          <w:sz w:val="22"/>
          <w:szCs w:val="22"/>
        </w:rPr>
      </w:pPr>
    </w:p>
    <w:p w14:paraId="299DF9AF" w14:textId="71188703" w:rsidR="008B7BFB" w:rsidRPr="008B7BFB" w:rsidRDefault="00697088" w:rsidP="008B7BFB">
      <w:pPr>
        <w:jc w:val="both"/>
        <w:rPr>
          <w:rFonts w:asciiTheme="minorHAnsi" w:hAnsiTheme="minorHAnsi" w:cstheme="minorHAnsi"/>
          <w:sz w:val="22"/>
          <w:szCs w:val="22"/>
        </w:rPr>
      </w:pPr>
      <w:r>
        <w:rPr>
          <w:rFonts w:asciiTheme="minorHAnsi" w:hAnsiTheme="minorHAnsi" w:cstheme="minorHAnsi"/>
          <w:sz w:val="22"/>
          <w:szCs w:val="22"/>
        </w:rPr>
        <w:t>All materials</w:t>
      </w:r>
      <w:r w:rsidR="008B7BFB" w:rsidRPr="008B7BFB">
        <w:rPr>
          <w:rFonts w:asciiTheme="minorHAnsi" w:hAnsiTheme="minorHAnsi" w:cstheme="minorHAnsi"/>
          <w:sz w:val="22"/>
          <w:szCs w:val="22"/>
        </w:rPr>
        <w:t> to be submitted</w:t>
      </w:r>
      <w:r>
        <w:rPr>
          <w:rFonts w:asciiTheme="minorHAnsi" w:hAnsiTheme="minorHAnsi" w:cstheme="minorHAnsi"/>
          <w:sz w:val="22"/>
          <w:szCs w:val="22"/>
        </w:rPr>
        <w:t xml:space="preserve"> </w:t>
      </w:r>
      <w:r w:rsidR="008B7BFB" w:rsidRPr="008B7BFB">
        <w:rPr>
          <w:rFonts w:asciiTheme="minorHAnsi" w:hAnsiTheme="minorHAnsi" w:cstheme="minorHAnsi"/>
          <w:sz w:val="22"/>
          <w:szCs w:val="22"/>
        </w:rPr>
        <w:t xml:space="preserve">via email to DRC. All deliverables are subject to DRC review and the Consultant will be expected to respond to comments for improvement on the above described deliverables. The final products will be the sole property of DRC, which will retain the right to use for internal and external purposes.   </w:t>
      </w:r>
    </w:p>
    <w:p w14:paraId="274D57C8" w14:textId="64378E67" w:rsidR="00391CA9" w:rsidRPr="00FF0A1C" w:rsidRDefault="00391CA9" w:rsidP="00391CA9">
      <w:pPr>
        <w:pStyle w:val="ListParagraph"/>
        <w:ind w:left="0"/>
        <w:jc w:val="both"/>
        <w:rPr>
          <w:rFonts w:asciiTheme="minorHAnsi" w:hAnsiTheme="minorHAnsi" w:cstheme="minorHAnsi"/>
          <w:b/>
          <w:sz w:val="22"/>
          <w:szCs w:val="22"/>
        </w:rPr>
      </w:pPr>
    </w:p>
    <w:p w14:paraId="4AC3A6F2" w14:textId="79D25FB7" w:rsidR="00E81857" w:rsidRDefault="002D3813" w:rsidP="002D3813">
      <w:pPr>
        <w:jc w:val="both"/>
        <w:rPr>
          <w:rFonts w:asciiTheme="minorHAnsi" w:hAnsiTheme="minorHAnsi" w:cstheme="minorHAnsi"/>
          <w:sz w:val="22"/>
          <w:szCs w:val="22"/>
          <w:lang w:val="en-US"/>
        </w:rPr>
      </w:pPr>
      <w:r w:rsidRPr="00FF0A1C">
        <w:rPr>
          <w:rFonts w:asciiTheme="minorHAnsi" w:hAnsiTheme="minorHAnsi" w:cstheme="minorHAnsi"/>
          <w:sz w:val="22"/>
          <w:szCs w:val="22"/>
        </w:rPr>
        <w:t xml:space="preserve">The Consultant shall perform the agreed consultancy within a maximum of </w:t>
      </w:r>
      <w:r w:rsidR="00415184">
        <w:rPr>
          <w:rFonts w:asciiTheme="minorHAnsi" w:hAnsiTheme="minorHAnsi" w:cstheme="minorHAnsi"/>
          <w:sz w:val="22"/>
          <w:szCs w:val="22"/>
        </w:rPr>
        <w:t>1</w:t>
      </w:r>
      <w:r w:rsidRPr="00FF0A1C">
        <w:rPr>
          <w:rFonts w:asciiTheme="minorHAnsi" w:hAnsiTheme="minorHAnsi" w:cstheme="minorHAnsi"/>
          <w:sz w:val="22"/>
          <w:szCs w:val="22"/>
        </w:rPr>
        <w:t xml:space="preserve"> </w:t>
      </w:r>
      <w:r w:rsidR="00415184">
        <w:rPr>
          <w:rFonts w:asciiTheme="minorHAnsi" w:hAnsiTheme="minorHAnsi" w:cstheme="minorHAnsi"/>
          <w:sz w:val="22"/>
          <w:szCs w:val="22"/>
        </w:rPr>
        <w:t>month</w:t>
      </w:r>
      <w:r w:rsidRPr="00FF0A1C">
        <w:rPr>
          <w:rFonts w:asciiTheme="minorHAnsi" w:hAnsiTheme="minorHAnsi" w:cstheme="minorHAnsi"/>
          <w:sz w:val="22"/>
          <w:szCs w:val="22"/>
        </w:rPr>
        <w:t xml:space="preserve"> upon signature of a Service Contract with DRC, no later than 31</w:t>
      </w:r>
      <w:r w:rsidRPr="00FF0A1C">
        <w:rPr>
          <w:rFonts w:asciiTheme="minorHAnsi" w:hAnsiTheme="minorHAnsi" w:cstheme="minorHAnsi"/>
          <w:sz w:val="22"/>
          <w:szCs w:val="22"/>
          <w:vertAlign w:val="superscript"/>
        </w:rPr>
        <w:t>th</w:t>
      </w:r>
      <w:r w:rsidRPr="00FF0A1C">
        <w:rPr>
          <w:rFonts w:asciiTheme="minorHAnsi" w:hAnsiTheme="minorHAnsi" w:cstheme="minorHAnsi"/>
          <w:sz w:val="22"/>
          <w:szCs w:val="22"/>
        </w:rPr>
        <w:t xml:space="preserve"> August 2019. The Consultant shall provide a detailed overview of costs, and methodology for the proposed action in a form of a single bid </w:t>
      </w:r>
      <w:r w:rsidR="00116B35">
        <w:rPr>
          <w:rFonts w:asciiTheme="minorHAnsi" w:hAnsiTheme="minorHAnsi" w:cstheme="minorHAnsi"/>
          <w:sz w:val="22"/>
          <w:szCs w:val="22"/>
        </w:rPr>
        <w:t xml:space="preserve">for </w:t>
      </w:r>
      <w:r w:rsidRPr="00FF0A1C">
        <w:rPr>
          <w:rFonts w:asciiTheme="minorHAnsi" w:hAnsiTheme="minorHAnsi" w:cstheme="minorHAnsi"/>
          <w:sz w:val="22"/>
          <w:szCs w:val="22"/>
        </w:rPr>
        <w:t xml:space="preserve">a final decision to be taken. </w:t>
      </w:r>
    </w:p>
    <w:p w14:paraId="53881895" w14:textId="77777777" w:rsidR="004F729D" w:rsidRDefault="004F729D" w:rsidP="004F729D">
      <w:pPr>
        <w:jc w:val="both"/>
        <w:rPr>
          <w:rFonts w:asciiTheme="minorHAnsi" w:hAnsiTheme="minorHAnsi" w:cstheme="minorHAnsi"/>
          <w:sz w:val="22"/>
          <w:szCs w:val="22"/>
        </w:rPr>
      </w:pPr>
    </w:p>
    <w:p w14:paraId="13FDF4A8" w14:textId="77777777" w:rsidR="004F729D" w:rsidRPr="004F729D" w:rsidRDefault="004F729D" w:rsidP="002D3813">
      <w:pPr>
        <w:jc w:val="both"/>
        <w:rPr>
          <w:rFonts w:asciiTheme="minorHAnsi" w:hAnsiTheme="minorHAnsi" w:cstheme="minorHAnsi"/>
          <w:sz w:val="22"/>
          <w:szCs w:val="22"/>
        </w:rPr>
      </w:pPr>
    </w:p>
    <w:p w14:paraId="7FE22825" w14:textId="222B054C" w:rsidR="00655AFB" w:rsidRPr="00FF0A1C" w:rsidRDefault="00655AFB" w:rsidP="00655AFB">
      <w:pPr>
        <w:rPr>
          <w:rFonts w:asciiTheme="minorHAnsi" w:hAnsiTheme="minorHAnsi" w:cstheme="minorHAnsi"/>
          <w:sz w:val="22"/>
          <w:szCs w:val="22"/>
          <w:lang w:val="en-US"/>
        </w:rPr>
      </w:pPr>
    </w:p>
    <w:p w14:paraId="3BA1AFDC" w14:textId="24B26780" w:rsidR="00655AFB" w:rsidRPr="00FF0A1C" w:rsidRDefault="00655AFB" w:rsidP="00655AFB">
      <w:pPr>
        <w:pStyle w:val="ListParagraph"/>
        <w:numPr>
          <w:ilvl w:val="0"/>
          <w:numId w:val="3"/>
        </w:numPr>
        <w:spacing w:line="288" w:lineRule="auto"/>
        <w:jc w:val="both"/>
        <w:rPr>
          <w:rFonts w:asciiTheme="minorHAnsi" w:hAnsiTheme="minorHAnsi" w:cstheme="minorHAnsi"/>
          <w:b/>
          <w:sz w:val="22"/>
          <w:szCs w:val="22"/>
          <w:u w:val="single"/>
        </w:rPr>
      </w:pPr>
      <w:r w:rsidRPr="00FF0A1C">
        <w:rPr>
          <w:rFonts w:asciiTheme="minorHAnsi" w:hAnsiTheme="minorHAnsi" w:cstheme="minorHAnsi"/>
          <w:b/>
          <w:sz w:val="22"/>
          <w:szCs w:val="22"/>
          <w:u w:val="single"/>
        </w:rPr>
        <w:t>Require</w:t>
      </w:r>
      <w:r w:rsidR="00770387">
        <w:rPr>
          <w:rFonts w:asciiTheme="minorHAnsi" w:hAnsiTheme="minorHAnsi" w:cstheme="minorHAnsi"/>
          <w:b/>
          <w:sz w:val="22"/>
          <w:szCs w:val="22"/>
          <w:u w:val="single"/>
        </w:rPr>
        <w:t>ments</w:t>
      </w:r>
      <w:r w:rsidR="0016717E">
        <w:rPr>
          <w:rFonts w:asciiTheme="minorHAnsi" w:hAnsiTheme="minorHAnsi" w:cstheme="minorHAnsi"/>
          <w:b/>
          <w:sz w:val="22"/>
          <w:szCs w:val="22"/>
          <w:u w:val="single"/>
        </w:rPr>
        <w:t>:</w:t>
      </w:r>
    </w:p>
    <w:p w14:paraId="36E5DA7F" w14:textId="5A36E08F" w:rsidR="00655AFB" w:rsidRDefault="00655AFB" w:rsidP="00FF0A1C">
      <w:pPr>
        <w:pStyle w:val="ListParagraph"/>
        <w:numPr>
          <w:ilvl w:val="1"/>
          <w:numId w:val="3"/>
        </w:numPr>
        <w:spacing w:line="288" w:lineRule="auto"/>
        <w:jc w:val="both"/>
        <w:rPr>
          <w:rFonts w:asciiTheme="minorHAnsi" w:hAnsiTheme="minorHAnsi" w:cstheme="minorHAnsi"/>
          <w:sz w:val="22"/>
          <w:szCs w:val="22"/>
        </w:rPr>
      </w:pPr>
      <w:r w:rsidRPr="00FF0A1C">
        <w:rPr>
          <w:rFonts w:asciiTheme="minorHAnsi" w:hAnsiTheme="minorHAnsi" w:cstheme="minorHAnsi"/>
          <w:sz w:val="22"/>
          <w:szCs w:val="22"/>
        </w:rPr>
        <w:t xml:space="preserve">Proven experience in production and development of visual materials </w:t>
      </w:r>
      <w:r w:rsidR="00FF0A1C" w:rsidRPr="00FF0A1C">
        <w:rPr>
          <w:rFonts w:asciiTheme="minorHAnsi" w:hAnsiTheme="minorHAnsi" w:cstheme="minorHAnsi"/>
          <w:sz w:val="22"/>
          <w:szCs w:val="22"/>
        </w:rPr>
        <w:t>such as posters, comics strips, animation, illustration, characters and other graphic tools.</w:t>
      </w:r>
    </w:p>
    <w:p w14:paraId="5B7D4536" w14:textId="68B8A1A8" w:rsidR="00FF0A1C" w:rsidRPr="00FF0A1C" w:rsidRDefault="00FF0A1C" w:rsidP="00FF0A1C">
      <w:pPr>
        <w:pStyle w:val="ListParagraph"/>
        <w:numPr>
          <w:ilvl w:val="1"/>
          <w:numId w:val="3"/>
        </w:numPr>
        <w:spacing w:line="288" w:lineRule="auto"/>
        <w:jc w:val="both"/>
        <w:rPr>
          <w:rFonts w:asciiTheme="minorHAnsi" w:hAnsiTheme="minorHAnsi" w:cstheme="minorHAnsi"/>
          <w:sz w:val="22"/>
          <w:szCs w:val="22"/>
        </w:rPr>
      </w:pPr>
      <w:r w:rsidRPr="00FF0A1C">
        <w:rPr>
          <w:rFonts w:asciiTheme="minorHAnsi" w:hAnsiTheme="minorHAnsi" w:cstheme="minorHAnsi"/>
          <w:sz w:val="22"/>
          <w:szCs w:val="22"/>
        </w:rPr>
        <w:t xml:space="preserve">Decent knowledge of both, Russian and English Languages. </w:t>
      </w:r>
    </w:p>
    <w:p w14:paraId="7622ECE8" w14:textId="19ED7432" w:rsidR="00FF0A1C" w:rsidRPr="00FF0A1C" w:rsidRDefault="00FF0A1C" w:rsidP="00FF0A1C">
      <w:pPr>
        <w:pStyle w:val="ListParagraph"/>
        <w:numPr>
          <w:ilvl w:val="1"/>
          <w:numId w:val="3"/>
        </w:numPr>
        <w:spacing w:line="288" w:lineRule="auto"/>
        <w:jc w:val="both"/>
        <w:rPr>
          <w:rFonts w:asciiTheme="minorHAnsi" w:hAnsiTheme="minorHAnsi" w:cstheme="minorHAnsi"/>
          <w:sz w:val="22"/>
          <w:szCs w:val="22"/>
        </w:rPr>
      </w:pPr>
      <w:r w:rsidRPr="00FF0A1C">
        <w:rPr>
          <w:rFonts w:asciiTheme="minorHAnsi" w:hAnsiTheme="minorHAnsi" w:cstheme="minorHAnsi"/>
          <w:sz w:val="22"/>
          <w:szCs w:val="22"/>
        </w:rPr>
        <w:t>Understanding of the above-mentioned 4 topics.</w:t>
      </w:r>
    </w:p>
    <w:p w14:paraId="58A15B8F" w14:textId="211D3C56" w:rsidR="00FF0A1C" w:rsidRDefault="00FF0A1C" w:rsidP="00FF0A1C">
      <w:pPr>
        <w:pStyle w:val="ListParagraph"/>
        <w:numPr>
          <w:ilvl w:val="1"/>
          <w:numId w:val="3"/>
        </w:numPr>
        <w:spacing w:line="288" w:lineRule="auto"/>
        <w:jc w:val="both"/>
        <w:rPr>
          <w:rFonts w:asciiTheme="minorHAnsi" w:hAnsiTheme="minorHAnsi" w:cstheme="minorHAnsi"/>
          <w:sz w:val="22"/>
          <w:szCs w:val="22"/>
        </w:rPr>
      </w:pPr>
      <w:r w:rsidRPr="00FF0A1C">
        <w:rPr>
          <w:rFonts w:asciiTheme="minorHAnsi" w:hAnsiTheme="minorHAnsi" w:cstheme="minorHAnsi"/>
          <w:sz w:val="22"/>
          <w:szCs w:val="22"/>
        </w:rPr>
        <w:t xml:space="preserve">Communication skills. </w:t>
      </w:r>
    </w:p>
    <w:p w14:paraId="061C7777" w14:textId="0B4CB3B5" w:rsidR="00116B35" w:rsidRPr="00FF0A1C" w:rsidRDefault="00116B35" w:rsidP="00FF0A1C">
      <w:pPr>
        <w:pStyle w:val="ListParagraph"/>
        <w:numPr>
          <w:ilvl w:val="1"/>
          <w:numId w:val="3"/>
        </w:numPr>
        <w:spacing w:line="288" w:lineRule="auto"/>
        <w:jc w:val="both"/>
        <w:rPr>
          <w:rFonts w:asciiTheme="minorHAnsi" w:hAnsiTheme="minorHAnsi" w:cstheme="minorHAnsi"/>
          <w:sz w:val="22"/>
          <w:szCs w:val="22"/>
        </w:rPr>
      </w:pPr>
      <w:r>
        <w:rPr>
          <w:rFonts w:asciiTheme="minorHAnsi" w:hAnsiTheme="minorHAnsi" w:cstheme="minorHAnsi"/>
          <w:sz w:val="22"/>
          <w:szCs w:val="22"/>
        </w:rPr>
        <w:t>Experience in managing workshops of similar type and track record of leading youth events in similar contexts.</w:t>
      </w:r>
    </w:p>
    <w:p w14:paraId="2F7BA6D6" w14:textId="77777777" w:rsidR="001503FE" w:rsidRDefault="001503FE" w:rsidP="00655AFB">
      <w:pPr>
        <w:rPr>
          <w:rFonts w:asciiTheme="minorHAnsi" w:hAnsiTheme="minorHAnsi" w:cstheme="minorHAnsi"/>
          <w:sz w:val="22"/>
          <w:szCs w:val="22"/>
          <w:lang w:val="en-US"/>
        </w:rPr>
      </w:pPr>
    </w:p>
    <w:p w14:paraId="78D7B287" w14:textId="4766BDEA" w:rsidR="007A544C" w:rsidRPr="00FF0A1C" w:rsidRDefault="007A544C" w:rsidP="00655AFB">
      <w:pPr>
        <w:rPr>
          <w:rFonts w:asciiTheme="minorHAnsi" w:hAnsiTheme="minorHAnsi" w:cstheme="minorHAnsi"/>
          <w:sz w:val="22"/>
          <w:szCs w:val="22"/>
          <w:lang w:val="en-US"/>
        </w:rPr>
      </w:pPr>
      <w:bookmarkStart w:id="0" w:name="_GoBack"/>
      <w:bookmarkEnd w:id="0"/>
    </w:p>
    <w:sectPr w:rsidR="007A544C" w:rsidRPr="00FF0A1C" w:rsidSect="008B7BFB">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F87C" w14:textId="77777777" w:rsidR="00AF4EEA" w:rsidRDefault="00AF4EEA" w:rsidP="005533FD">
      <w:r>
        <w:separator/>
      </w:r>
    </w:p>
  </w:endnote>
  <w:endnote w:type="continuationSeparator" w:id="0">
    <w:p w14:paraId="74009178" w14:textId="77777777" w:rsidR="00AF4EEA" w:rsidRDefault="00AF4EEA" w:rsidP="0055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EB7B" w14:textId="77777777" w:rsidR="00AF4EEA" w:rsidRDefault="00AF4EEA" w:rsidP="005533FD">
      <w:r>
        <w:separator/>
      </w:r>
    </w:p>
  </w:footnote>
  <w:footnote w:type="continuationSeparator" w:id="0">
    <w:p w14:paraId="2683E122" w14:textId="77777777" w:rsidR="00AF4EEA" w:rsidRDefault="00AF4EEA" w:rsidP="00553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01DB"/>
    <w:multiLevelType w:val="multilevel"/>
    <w:tmpl w:val="9B4E7C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53E40B87"/>
    <w:multiLevelType w:val="multilevel"/>
    <w:tmpl w:val="DD78D87A"/>
    <w:lvl w:ilvl="0">
      <w:start w:val="1"/>
      <w:numFmt w:val="decimal"/>
      <w:lvlText w:val="%1"/>
      <w:lvlJc w:val="left"/>
      <w:pPr>
        <w:ind w:left="360" w:hanging="360"/>
      </w:pPr>
      <w:rPr>
        <w:rFonts w:asciiTheme="minorHAnsi" w:hAnsiTheme="minorHAnsi" w:cstheme="minorHAnsi" w:hint="default"/>
        <w:sz w:val="24"/>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asciiTheme="minorHAnsi" w:hAnsiTheme="minorHAnsi" w:cstheme="minorHAnsi" w:hint="default"/>
        <w:sz w:val="24"/>
      </w:rPr>
    </w:lvl>
    <w:lvl w:ilvl="3">
      <w:start w:val="1"/>
      <w:numFmt w:val="decimal"/>
      <w:lvlText w:val="%1.%2.%3.%4"/>
      <w:lvlJc w:val="left"/>
      <w:pPr>
        <w:ind w:left="720" w:hanging="720"/>
      </w:pPr>
      <w:rPr>
        <w:rFonts w:asciiTheme="minorHAnsi" w:hAnsiTheme="minorHAnsi" w:cstheme="minorHAnsi" w:hint="default"/>
        <w:sz w:val="24"/>
      </w:rPr>
    </w:lvl>
    <w:lvl w:ilvl="4">
      <w:start w:val="1"/>
      <w:numFmt w:val="decimal"/>
      <w:lvlText w:val="%1.%2.%3.%4.%5"/>
      <w:lvlJc w:val="left"/>
      <w:pPr>
        <w:ind w:left="1080" w:hanging="1080"/>
      </w:pPr>
      <w:rPr>
        <w:rFonts w:asciiTheme="minorHAnsi" w:hAnsiTheme="minorHAnsi" w:cstheme="minorHAnsi" w:hint="default"/>
        <w:sz w:val="24"/>
      </w:rPr>
    </w:lvl>
    <w:lvl w:ilvl="5">
      <w:start w:val="1"/>
      <w:numFmt w:val="decimal"/>
      <w:lvlText w:val="%1.%2.%3.%4.%5.%6"/>
      <w:lvlJc w:val="left"/>
      <w:pPr>
        <w:ind w:left="1080" w:hanging="1080"/>
      </w:pPr>
      <w:rPr>
        <w:rFonts w:asciiTheme="minorHAnsi" w:hAnsiTheme="minorHAnsi" w:cstheme="minorHAnsi" w:hint="default"/>
        <w:sz w:val="24"/>
      </w:rPr>
    </w:lvl>
    <w:lvl w:ilvl="6">
      <w:start w:val="1"/>
      <w:numFmt w:val="decimal"/>
      <w:lvlText w:val="%1.%2.%3.%4.%5.%6.%7"/>
      <w:lvlJc w:val="left"/>
      <w:pPr>
        <w:ind w:left="1440" w:hanging="1440"/>
      </w:pPr>
      <w:rPr>
        <w:rFonts w:asciiTheme="minorHAnsi" w:hAnsiTheme="minorHAnsi" w:cstheme="minorHAnsi" w:hint="default"/>
        <w:sz w:val="24"/>
      </w:rPr>
    </w:lvl>
    <w:lvl w:ilvl="7">
      <w:start w:val="1"/>
      <w:numFmt w:val="decimal"/>
      <w:lvlText w:val="%1.%2.%3.%4.%5.%6.%7.%8"/>
      <w:lvlJc w:val="left"/>
      <w:pPr>
        <w:ind w:left="1440" w:hanging="1440"/>
      </w:pPr>
      <w:rPr>
        <w:rFonts w:asciiTheme="minorHAnsi" w:hAnsiTheme="minorHAnsi" w:cstheme="minorHAnsi" w:hint="default"/>
        <w:sz w:val="24"/>
      </w:rPr>
    </w:lvl>
    <w:lvl w:ilvl="8">
      <w:start w:val="1"/>
      <w:numFmt w:val="decimal"/>
      <w:lvlText w:val="%1.%2.%3.%4.%5.%6.%7.%8.%9"/>
      <w:lvlJc w:val="left"/>
      <w:pPr>
        <w:ind w:left="1800" w:hanging="1800"/>
      </w:pPr>
      <w:rPr>
        <w:rFonts w:asciiTheme="minorHAnsi" w:hAnsiTheme="minorHAnsi" w:cstheme="minorHAnsi" w:hint="default"/>
        <w:sz w:val="24"/>
      </w:rPr>
    </w:lvl>
  </w:abstractNum>
  <w:abstractNum w:abstractNumId="2" w15:restartNumberingAfterBreak="0">
    <w:nsid w:val="574C3FFC"/>
    <w:multiLevelType w:val="hybridMultilevel"/>
    <w:tmpl w:val="9EE65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720DE"/>
    <w:multiLevelType w:val="multilevel"/>
    <w:tmpl w:val="6BA2984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22"/>
    <w:rsid w:val="00013A8E"/>
    <w:rsid w:val="0007311E"/>
    <w:rsid w:val="00074978"/>
    <w:rsid w:val="00106F6E"/>
    <w:rsid w:val="00116B35"/>
    <w:rsid w:val="001503FE"/>
    <w:rsid w:val="0016717E"/>
    <w:rsid w:val="001D13E8"/>
    <w:rsid w:val="00215BB1"/>
    <w:rsid w:val="0023500F"/>
    <w:rsid w:val="00292480"/>
    <w:rsid w:val="002D035A"/>
    <w:rsid w:val="002D3813"/>
    <w:rsid w:val="00356BC1"/>
    <w:rsid w:val="00361E20"/>
    <w:rsid w:val="00391CA9"/>
    <w:rsid w:val="00394222"/>
    <w:rsid w:val="00415184"/>
    <w:rsid w:val="004610E0"/>
    <w:rsid w:val="00480B1D"/>
    <w:rsid w:val="004874E8"/>
    <w:rsid w:val="0049286F"/>
    <w:rsid w:val="004A68FF"/>
    <w:rsid w:val="004F729D"/>
    <w:rsid w:val="00507E3E"/>
    <w:rsid w:val="00525C34"/>
    <w:rsid w:val="00537D39"/>
    <w:rsid w:val="005533FD"/>
    <w:rsid w:val="005D4C99"/>
    <w:rsid w:val="00655AFB"/>
    <w:rsid w:val="00697088"/>
    <w:rsid w:val="00714B1B"/>
    <w:rsid w:val="00770387"/>
    <w:rsid w:val="00776362"/>
    <w:rsid w:val="007A544C"/>
    <w:rsid w:val="007B0752"/>
    <w:rsid w:val="007B2197"/>
    <w:rsid w:val="007C66D3"/>
    <w:rsid w:val="008B7BFB"/>
    <w:rsid w:val="008C1A9E"/>
    <w:rsid w:val="009A5F72"/>
    <w:rsid w:val="00A81D6A"/>
    <w:rsid w:val="00AF4EEA"/>
    <w:rsid w:val="00B9512D"/>
    <w:rsid w:val="00BE56DE"/>
    <w:rsid w:val="00C02943"/>
    <w:rsid w:val="00C63249"/>
    <w:rsid w:val="00CA350F"/>
    <w:rsid w:val="00CC437C"/>
    <w:rsid w:val="00CC7269"/>
    <w:rsid w:val="00CD79D2"/>
    <w:rsid w:val="00D1261E"/>
    <w:rsid w:val="00D45000"/>
    <w:rsid w:val="00DD1CA5"/>
    <w:rsid w:val="00E43B2C"/>
    <w:rsid w:val="00E62394"/>
    <w:rsid w:val="00E81857"/>
    <w:rsid w:val="00EB34A9"/>
    <w:rsid w:val="00F51452"/>
    <w:rsid w:val="00FE51FD"/>
    <w:rsid w:val="00FF0A1C"/>
    <w:rsid w:val="00FF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96FD6"/>
  <w15:chartTrackingRefBased/>
  <w15:docId w15:val="{22053DEB-0E76-49DA-8769-B1D4365C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D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bodytext">
    <w:name w:val="gmail-bodytext"/>
    <w:basedOn w:val="Normal"/>
    <w:qFormat/>
    <w:rsid w:val="007C66D3"/>
    <w:pPr>
      <w:spacing w:beforeAutospacing="1" w:afterAutospacing="1"/>
    </w:pPr>
    <w:rPr>
      <w:rFonts w:eastAsiaTheme="minorHAnsi"/>
      <w:lang w:val="en-US"/>
    </w:rPr>
  </w:style>
  <w:style w:type="paragraph" w:customStyle="1" w:styleId="BrevTekst-UK">
    <w:name w:val="BrevTekst-UK"/>
    <w:basedOn w:val="Normal"/>
    <w:rsid w:val="00714B1B"/>
    <w:rPr>
      <w:rFonts w:ascii="Arial" w:hAnsi="Arial"/>
      <w:sz w:val="22"/>
      <w:szCs w:val="20"/>
    </w:rPr>
  </w:style>
  <w:style w:type="paragraph" w:styleId="ListParagraph">
    <w:name w:val="List Paragraph"/>
    <w:basedOn w:val="Normal"/>
    <w:link w:val="ListParagraphChar"/>
    <w:uiPriority w:val="34"/>
    <w:qFormat/>
    <w:rsid w:val="0007311E"/>
    <w:pPr>
      <w:ind w:left="720"/>
      <w:contextualSpacing/>
    </w:pPr>
  </w:style>
  <w:style w:type="character" w:customStyle="1" w:styleId="ListParagraphChar">
    <w:name w:val="List Paragraph Char"/>
    <w:basedOn w:val="DefaultParagraphFont"/>
    <w:link w:val="ListParagraph"/>
    <w:uiPriority w:val="34"/>
    <w:rsid w:val="00655AF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533FD"/>
    <w:pPr>
      <w:tabs>
        <w:tab w:val="center" w:pos="4680"/>
        <w:tab w:val="right" w:pos="9360"/>
      </w:tabs>
    </w:pPr>
  </w:style>
  <w:style w:type="character" w:customStyle="1" w:styleId="HeaderChar">
    <w:name w:val="Header Char"/>
    <w:basedOn w:val="DefaultParagraphFont"/>
    <w:link w:val="Header"/>
    <w:uiPriority w:val="99"/>
    <w:rsid w:val="005533F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533FD"/>
    <w:pPr>
      <w:tabs>
        <w:tab w:val="center" w:pos="4680"/>
        <w:tab w:val="right" w:pos="9360"/>
      </w:tabs>
    </w:pPr>
  </w:style>
  <w:style w:type="character" w:customStyle="1" w:styleId="FooterChar">
    <w:name w:val="Footer Char"/>
    <w:basedOn w:val="DefaultParagraphFont"/>
    <w:link w:val="Footer"/>
    <w:uiPriority w:val="99"/>
    <w:rsid w:val="005533F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5D4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9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Tarkhnishvili</dc:creator>
  <cp:keywords/>
  <dc:description/>
  <cp:lastModifiedBy>Ekaterine Basaria</cp:lastModifiedBy>
  <cp:revision>2</cp:revision>
  <dcterms:created xsi:type="dcterms:W3CDTF">2019-06-12T14:12:00Z</dcterms:created>
  <dcterms:modified xsi:type="dcterms:W3CDTF">2019-06-12T14:12:00Z</dcterms:modified>
</cp:coreProperties>
</file>